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2C9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452971C" w14:textId="77777777" w:rsidR="00310FE0" w:rsidRPr="006075B7" w:rsidRDefault="00310FE0" w:rsidP="00310FE0">
      <w:pPr>
        <w:jc w:val="center"/>
        <w:rPr>
          <w:sz w:val="26"/>
          <w:szCs w:val="26"/>
        </w:rPr>
      </w:pPr>
    </w:p>
    <w:p w14:paraId="1F7C0A3B" w14:textId="5E4B6F49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PAUTA REUNIÃO DAS COMISSÕES </w:t>
      </w:r>
      <w:r w:rsidR="00B9133E">
        <w:rPr>
          <w:rFonts w:ascii="Times New Roman" w:hAnsi="Times New Roman" w:cs="Times New Roman"/>
          <w:b/>
          <w:bCs/>
          <w:sz w:val="26"/>
          <w:szCs w:val="26"/>
          <w:u w:val="single"/>
        </w:rPr>
        <w:t>Nº 00</w:t>
      </w:r>
      <w:r w:rsidR="007E143B">
        <w:rPr>
          <w:rFonts w:ascii="Times New Roman" w:hAnsi="Times New Roman" w:cs="Times New Roman"/>
          <w:b/>
          <w:bCs/>
          <w:sz w:val="26"/>
          <w:szCs w:val="26"/>
          <w:u w:val="single"/>
        </w:rPr>
        <w:t>9</w:t>
      </w:r>
      <w:r w:rsidR="00B9133E">
        <w:rPr>
          <w:rFonts w:ascii="Times New Roman" w:hAnsi="Times New Roman" w:cs="Times New Roman"/>
          <w:b/>
          <w:bCs/>
          <w:sz w:val="26"/>
          <w:szCs w:val="26"/>
          <w:u w:val="single"/>
        </w:rPr>
        <w:t>/2026</w:t>
      </w:r>
    </w:p>
    <w:p w14:paraId="74A1330D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DE CONSTITUIÇÃO E JUSTIÇA E DE FINANÇAS E ORÇAMENTO </w:t>
      </w:r>
    </w:p>
    <w:p w14:paraId="67306DB6" w14:textId="77777777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067126" w14:textId="77777777" w:rsidR="00310FE0" w:rsidRDefault="00310FE0" w:rsidP="003C1D04">
      <w:pPr>
        <w:pStyle w:val="TableParagraph"/>
      </w:pPr>
    </w:p>
    <w:p w14:paraId="47EDBFD9" w14:textId="7D3518B2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DIA </w:t>
      </w:r>
      <w:r w:rsidR="007E143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7E143B">
        <w:rPr>
          <w:rFonts w:ascii="Times New Roman" w:hAnsi="Times New Roman" w:cs="Times New Roman"/>
          <w:b/>
          <w:bCs/>
          <w:sz w:val="26"/>
          <w:szCs w:val="26"/>
        </w:rPr>
        <w:t>JUNHO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2026</w:t>
      </w:r>
    </w:p>
    <w:p w14:paraId="1A7E696F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22755" w14:textId="77777777" w:rsidR="002A12C8" w:rsidRPr="002A12C8" w:rsidRDefault="002A12C8" w:rsidP="002A12C8">
      <w:pPr>
        <w:widowControl/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D829E" w14:textId="404D19BC" w:rsidR="00446F62" w:rsidRPr="00446F62" w:rsidRDefault="007E143B" w:rsidP="007E143B">
      <w:pPr>
        <w:pStyle w:val="PargrafodaLista"/>
        <w:widowControl/>
        <w:numPr>
          <w:ilvl w:val="0"/>
          <w:numId w:val="4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</w:p>
    <w:p w14:paraId="672E6083" w14:textId="10500E4B" w:rsidR="00C977ED" w:rsidRDefault="00C977ED" w:rsidP="007E143B">
      <w:pPr>
        <w:pStyle w:val="Standard"/>
        <w:numPr>
          <w:ilvl w:val="0"/>
          <w:numId w:val="4"/>
        </w:numPr>
        <w:tabs>
          <w:tab w:val="left" w:pos="6090"/>
        </w:tabs>
        <w:rPr>
          <w:rFonts w:asciiTheme="minorHAnsi" w:hAnsiTheme="minorHAnsi" w:cstheme="minorHAnsi"/>
          <w:b/>
          <w:bCs/>
          <w:color w:val="000000"/>
          <w:lang w:val="pt-PT"/>
        </w:rPr>
      </w:pPr>
    </w:p>
    <w:p w14:paraId="1FA6F635" w14:textId="77777777" w:rsidR="007E143B" w:rsidRDefault="007E143B" w:rsidP="007E143B">
      <w:pPr>
        <w:rPr>
          <w:rFonts w:asciiTheme="minorHAnsi" w:eastAsia="Lucida Sans Unicode" w:hAnsiTheme="minorHAnsi" w:cstheme="minorHAnsi"/>
          <w:b/>
          <w:bCs/>
          <w:color w:val="000000"/>
          <w:kern w:val="1"/>
          <w:sz w:val="24"/>
          <w:szCs w:val="24"/>
          <w:lang w:eastAsia="pt-BR"/>
        </w:rPr>
      </w:pPr>
    </w:p>
    <w:p w14:paraId="2BC959AF" w14:textId="2DE926D8" w:rsidR="007E143B" w:rsidRPr="007E143B" w:rsidRDefault="007E143B" w:rsidP="007E143B">
      <w:pPr>
        <w:pStyle w:val="PargrafodaLista"/>
        <w:numPr>
          <w:ilvl w:val="0"/>
          <w:numId w:val="4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4"/>
          <w:szCs w:val="24"/>
          <w:lang w:eastAsia="pt-BR"/>
        </w:rPr>
      </w:pPr>
      <w:r w:rsidRPr="007E143B">
        <w:rPr>
          <w:rFonts w:ascii="Times New Roman" w:hAnsi="Times New Roman" w:cs="Times New Roman"/>
          <w:sz w:val="24"/>
          <w:szCs w:val="24"/>
          <w:lang w:eastAsia="pt-BR"/>
        </w:rPr>
        <w:t>Projeto de Lei nº 019/2026, que visa abrir um crédito especial no valor de R$313.080,00 (trezentos e treze mil e oitenta reais) indica recursos e dá outras providências;</w:t>
      </w:r>
    </w:p>
    <w:p w14:paraId="1C3EE306" w14:textId="77777777" w:rsidR="007E143B" w:rsidRPr="007E143B" w:rsidRDefault="007E143B" w:rsidP="007E143B">
      <w:pPr>
        <w:pStyle w:val="PargrafodaLista"/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57737B0" w14:textId="2EDEA68D" w:rsidR="007E143B" w:rsidRPr="007E143B" w:rsidRDefault="007E143B" w:rsidP="007E143B">
      <w:pPr>
        <w:pStyle w:val="PargrafodaLista"/>
        <w:numPr>
          <w:ilvl w:val="0"/>
          <w:numId w:val="4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4"/>
          <w:szCs w:val="24"/>
          <w:lang w:eastAsia="pt-BR"/>
        </w:rPr>
      </w:pPr>
      <w:r w:rsidRPr="007E143B">
        <w:rPr>
          <w:rFonts w:ascii="Times New Roman" w:hAnsi="Times New Roman" w:cs="Times New Roman"/>
          <w:sz w:val="24"/>
          <w:szCs w:val="24"/>
          <w:lang w:eastAsia="pt-BR"/>
        </w:rPr>
        <w:t>Projeto de Lei nº 020/2026, que visa f</w:t>
      </w:r>
      <w:r>
        <w:rPr>
          <w:rFonts w:ascii="Times New Roman" w:hAnsi="Times New Roman" w:cs="Times New Roman"/>
          <w:sz w:val="24"/>
          <w:szCs w:val="24"/>
          <w:lang w:eastAsia="pt-BR"/>
        </w:rPr>
        <w:t>i</w:t>
      </w:r>
      <w:r w:rsidRPr="007E143B">
        <w:rPr>
          <w:rFonts w:ascii="Times New Roman" w:hAnsi="Times New Roman" w:cs="Times New Roman"/>
          <w:sz w:val="24"/>
          <w:szCs w:val="24"/>
          <w:lang w:eastAsia="pt-BR"/>
        </w:rPr>
        <w:t>rmar convênio com o Município de Arroio do Meio/RS para acesso aos serviços do Centro de Ref</w:t>
      </w:r>
      <w:r>
        <w:rPr>
          <w:rFonts w:ascii="Times New Roman" w:hAnsi="Times New Roman" w:cs="Times New Roman"/>
          <w:sz w:val="24"/>
          <w:szCs w:val="24"/>
          <w:lang w:eastAsia="pt-BR"/>
        </w:rPr>
        <w:t>erê</w:t>
      </w:r>
      <w:r w:rsidRPr="007E143B">
        <w:rPr>
          <w:rFonts w:ascii="Times New Roman" w:hAnsi="Times New Roman" w:cs="Times New Roman"/>
          <w:sz w:val="24"/>
          <w:szCs w:val="24"/>
          <w:lang w:eastAsia="pt-BR"/>
        </w:rPr>
        <w:t>ncia de Atendimento à Mulher – CRAM, indica recursos e dá outras providências;</w:t>
      </w:r>
    </w:p>
    <w:p w14:paraId="6FEE3EB8" w14:textId="77777777" w:rsidR="007E143B" w:rsidRPr="007E143B" w:rsidRDefault="007E143B" w:rsidP="007E143B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3882CB" w14:textId="493284EB" w:rsidR="007E143B" w:rsidRPr="007E143B" w:rsidRDefault="007E143B" w:rsidP="007E143B">
      <w:pPr>
        <w:pStyle w:val="PargrafodaLista"/>
        <w:numPr>
          <w:ilvl w:val="0"/>
          <w:numId w:val="4"/>
        </w:numPr>
        <w:ind w:left="0" w:firstLine="142"/>
        <w:rPr>
          <w:rFonts w:ascii="Times New Roman" w:hAnsi="Times New Roman" w:cs="Times New Roman"/>
          <w:sz w:val="24"/>
          <w:szCs w:val="24"/>
          <w:lang w:eastAsia="pt-BR"/>
        </w:rPr>
      </w:pPr>
      <w:r w:rsidRPr="007E143B">
        <w:rPr>
          <w:rFonts w:ascii="Times New Roman" w:hAnsi="Times New Roman" w:cs="Times New Roman"/>
          <w:sz w:val="24"/>
          <w:szCs w:val="24"/>
          <w:lang w:eastAsia="pt-BR"/>
        </w:rPr>
        <w:t>Projeto de Lei nº 021/2026, que dispõe sobre a Política Municipal de atendimento aos Direitos da Criança e do Adolescnete, disciplina sobre o Conselho Municipal dos Direitos da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E143B">
        <w:rPr>
          <w:rFonts w:ascii="Times New Roman" w:hAnsi="Times New Roman" w:cs="Times New Roman"/>
          <w:sz w:val="24"/>
          <w:szCs w:val="24"/>
          <w:lang w:eastAsia="pt-BR"/>
        </w:rPr>
        <w:t>Cri</w:t>
      </w:r>
      <w:r>
        <w:rPr>
          <w:rFonts w:ascii="Times New Roman" w:hAnsi="Times New Roman" w:cs="Times New Roman"/>
          <w:sz w:val="24"/>
          <w:szCs w:val="24"/>
          <w:lang w:eastAsia="pt-BR"/>
        </w:rPr>
        <w:t>an</w:t>
      </w:r>
      <w:r w:rsidRPr="007E143B">
        <w:rPr>
          <w:rFonts w:ascii="Times New Roman" w:hAnsi="Times New Roman" w:cs="Times New Roman"/>
          <w:sz w:val="24"/>
          <w:szCs w:val="24"/>
          <w:lang w:eastAsia="pt-BR"/>
        </w:rPr>
        <w:t>ça e do Adolescente, o Fundo Muncipal dos Direitos da Criança e do Adolescente, o Sistema Municipal de Atendimento Socioeducativo e o Conselho Tutelar e dá outras providências.</w:t>
      </w:r>
    </w:p>
    <w:sectPr w:rsidR="007E143B" w:rsidRPr="007E143B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E479" w14:textId="77777777" w:rsidR="00F048CC" w:rsidRDefault="00F048CC" w:rsidP="0003398F">
      <w:r>
        <w:separator/>
      </w:r>
    </w:p>
  </w:endnote>
  <w:endnote w:type="continuationSeparator" w:id="0">
    <w:p w14:paraId="3531D3FE" w14:textId="77777777" w:rsidR="00F048CC" w:rsidRDefault="00F048CC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50F5" w14:textId="77777777" w:rsidR="00F048CC" w:rsidRDefault="00F048CC" w:rsidP="0003398F">
      <w:r>
        <w:separator/>
      </w:r>
    </w:p>
  </w:footnote>
  <w:footnote w:type="continuationSeparator" w:id="0">
    <w:p w14:paraId="44E9BF25" w14:textId="77777777" w:rsidR="00F048CC" w:rsidRDefault="00F048CC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E9"/>
    <w:multiLevelType w:val="hybridMultilevel"/>
    <w:tmpl w:val="1D467294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E2E"/>
    <w:multiLevelType w:val="hybridMultilevel"/>
    <w:tmpl w:val="8B9C431E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4319"/>
    <w:multiLevelType w:val="hybridMultilevel"/>
    <w:tmpl w:val="AC084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891BC1"/>
    <w:multiLevelType w:val="hybridMultilevel"/>
    <w:tmpl w:val="3ABEF6C0"/>
    <w:lvl w:ilvl="0" w:tplc="5BB0FE50">
      <w:start w:val="1"/>
      <w:numFmt w:val="bullet"/>
      <w:lvlText w:val=""/>
      <w:lvlJc w:val="left"/>
      <w:pPr>
        <w:ind w:left="-21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1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-6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</w:abstractNum>
  <w:num w:numId="1" w16cid:durableId="123813775">
    <w:abstractNumId w:val="0"/>
  </w:num>
  <w:num w:numId="2" w16cid:durableId="1721392753">
    <w:abstractNumId w:val="2"/>
  </w:num>
  <w:num w:numId="3" w16cid:durableId="308169500">
    <w:abstractNumId w:val="1"/>
  </w:num>
  <w:num w:numId="4" w16cid:durableId="2132821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34B1D"/>
    <w:rsid w:val="00052264"/>
    <w:rsid w:val="0005607D"/>
    <w:rsid w:val="00080B5B"/>
    <w:rsid w:val="000C2D95"/>
    <w:rsid w:val="000F69E9"/>
    <w:rsid w:val="001331AD"/>
    <w:rsid w:val="00144096"/>
    <w:rsid w:val="00145473"/>
    <w:rsid w:val="0015082C"/>
    <w:rsid w:val="001554AA"/>
    <w:rsid w:val="00167398"/>
    <w:rsid w:val="00187C36"/>
    <w:rsid w:val="001D7F05"/>
    <w:rsid w:val="001E6F22"/>
    <w:rsid w:val="00270D6B"/>
    <w:rsid w:val="002A12C8"/>
    <w:rsid w:val="002A540F"/>
    <w:rsid w:val="002C12CA"/>
    <w:rsid w:val="002D5420"/>
    <w:rsid w:val="00304F7F"/>
    <w:rsid w:val="00310FE0"/>
    <w:rsid w:val="00342A6C"/>
    <w:rsid w:val="00372888"/>
    <w:rsid w:val="003774FF"/>
    <w:rsid w:val="003A12F7"/>
    <w:rsid w:val="003B37BF"/>
    <w:rsid w:val="003B53D9"/>
    <w:rsid w:val="003B67C7"/>
    <w:rsid w:val="003C1D04"/>
    <w:rsid w:val="004145B2"/>
    <w:rsid w:val="00434145"/>
    <w:rsid w:val="00442790"/>
    <w:rsid w:val="00446F62"/>
    <w:rsid w:val="00475F39"/>
    <w:rsid w:val="004877DB"/>
    <w:rsid w:val="00487DF8"/>
    <w:rsid w:val="004D12EB"/>
    <w:rsid w:val="00504C43"/>
    <w:rsid w:val="00550055"/>
    <w:rsid w:val="00577475"/>
    <w:rsid w:val="0059722C"/>
    <w:rsid w:val="005B1F28"/>
    <w:rsid w:val="005B54C8"/>
    <w:rsid w:val="005C59D8"/>
    <w:rsid w:val="005D1FD9"/>
    <w:rsid w:val="00674E65"/>
    <w:rsid w:val="00680866"/>
    <w:rsid w:val="006B6C8F"/>
    <w:rsid w:val="006F689E"/>
    <w:rsid w:val="007253BA"/>
    <w:rsid w:val="0073615C"/>
    <w:rsid w:val="00764056"/>
    <w:rsid w:val="007B18CA"/>
    <w:rsid w:val="007C0CCF"/>
    <w:rsid w:val="007D0780"/>
    <w:rsid w:val="007E143B"/>
    <w:rsid w:val="0083312E"/>
    <w:rsid w:val="00834E48"/>
    <w:rsid w:val="0085240B"/>
    <w:rsid w:val="00894074"/>
    <w:rsid w:val="008951B2"/>
    <w:rsid w:val="00917344"/>
    <w:rsid w:val="00944243"/>
    <w:rsid w:val="00961716"/>
    <w:rsid w:val="0099620A"/>
    <w:rsid w:val="009B6ACD"/>
    <w:rsid w:val="00A01230"/>
    <w:rsid w:val="00A10963"/>
    <w:rsid w:val="00A25CB2"/>
    <w:rsid w:val="00A57C2C"/>
    <w:rsid w:val="00A8462C"/>
    <w:rsid w:val="00A849DD"/>
    <w:rsid w:val="00A92F99"/>
    <w:rsid w:val="00B06470"/>
    <w:rsid w:val="00B1535C"/>
    <w:rsid w:val="00B208A5"/>
    <w:rsid w:val="00B73EE8"/>
    <w:rsid w:val="00B86A9A"/>
    <w:rsid w:val="00B9133E"/>
    <w:rsid w:val="00BA240D"/>
    <w:rsid w:val="00BC0F20"/>
    <w:rsid w:val="00BC2275"/>
    <w:rsid w:val="00C977ED"/>
    <w:rsid w:val="00CD2D2E"/>
    <w:rsid w:val="00D02066"/>
    <w:rsid w:val="00D23ACC"/>
    <w:rsid w:val="00D7139F"/>
    <w:rsid w:val="00D93950"/>
    <w:rsid w:val="00D96C89"/>
    <w:rsid w:val="00DA40ED"/>
    <w:rsid w:val="00DB0155"/>
    <w:rsid w:val="00E00F39"/>
    <w:rsid w:val="00E27216"/>
    <w:rsid w:val="00E56C50"/>
    <w:rsid w:val="00E729AF"/>
    <w:rsid w:val="00EA2F7D"/>
    <w:rsid w:val="00EC5920"/>
    <w:rsid w:val="00ED306D"/>
    <w:rsid w:val="00F048CC"/>
    <w:rsid w:val="00F55513"/>
    <w:rsid w:val="00F568C4"/>
    <w:rsid w:val="00F66183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25</cp:revision>
  <cp:lastPrinted>2026-05-21T12:46:00Z</cp:lastPrinted>
  <dcterms:created xsi:type="dcterms:W3CDTF">2026-02-04T12:47:00Z</dcterms:created>
  <dcterms:modified xsi:type="dcterms:W3CDTF">2026-05-29T13:54:00Z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