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65C8" w14:textId="70C60ABC" w:rsidR="009C59A6" w:rsidRPr="009C59A6" w:rsidRDefault="00981EB6" w:rsidP="00981EB6">
      <w:pPr>
        <w:pStyle w:val="Standard"/>
        <w:jc w:val="center"/>
        <w:rPr>
          <w:rFonts w:cs="Times New Roman"/>
          <w:b/>
          <w:bCs/>
        </w:rPr>
      </w:pPr>
      <w:r w:rsidRPr="009C59A6">
        <w:rPr>
          <w:rFonts w:cs="Times New Roman"/>
          <w:b/>
          <w:bCs/>
        </w:rPr>
        <w:t>ATA</w:t>
      </w:r>
      <w:r w:rsidR="009C59A6" w:rsidRPr="009C59A6">
        <w:rPr>
          <w:rFonts w:cs="Times New Roman"/>
          <w:b/>
          <w:bCs/>
        </w:rPr>
        <w:t xml:space="preserve"> REUNIÃO DAS COMISSÕES PERMANENTES</w:t>
      </w:r>
      <w:r w:rsidRPr="009C59A6">
        <w:rPr>
          <w:rFonts w:cs="Times New Roman"/>
          <w:b/>
          <w:bCs/>
        </w:rPr>
        <w:t xml:space="preserve"> Nº</w:t>
      </w:r>
      <w:r w:rsidR="009C59A6" w:rsidRPr="009C59A6">
        <w:rPr>
          <w:rFonts w:cs="Times New Roman"/>
          <w:b/>
          <w:bCs/>
        </w:rPr>
        <w:t xml:space="preserve"> 00</w:t>
      </w:r>
      <w:r w:rsidR="00B529E6">
        <w:rPr>
          <w:rFonts w:cs="Times New Roman"/>
          <w:b/>
          <w:bCs/>
        </w:rPr>
        <w:t>3</w:t>
      </w:r>
      <w:r w:rsidR="009C59A6" w:rsidRPr="009C59A6">
        <w:rPr>
          <w:rFonts w:cs="Times New Roman"/>
          <w:b/>
          <w:bCs/>
        </w:rPr>
        <w:t>/2026</w:t>
      </w:r>
    </w:p>
    <w:p w14:paraId="7512C9EF" w14:textId="56236332" w:rsidR="00981EB6" w:rsidRPr="009C59A6" w:rsidRDefault="00981EB6" w:rsidP="00981EB6">
      <w:pPr>
        <w:pStyle w:val="Standard"/>
        <w:jc w:val="center"/>
        <w:rPr>
          <w:rFonts w:cs="Times New Roman"/>
          <w:b/>
          <w:bCs/>
        </w:rPr>
      </w:pPr>
      <w:r w:rsidRPr="009C59A6">
        <w:rPr>
          <w:rFonts w:cs="Times New Roman"/>
          <w:b/>
          <w:bCs/>
        </w:rPr>
        <w:t xml:space="preserve"> </w:t>
      </w:r>
    </w:p>
    <w:p w14:paraId="01EDBE4D" w14:textId="08E6AC21" w:rsidR="009C59A6" w:rsidRDefault="00981EB6" w:rsidP="009C59A6">
      <w:pPr>
        <w:pStyle w:val="Standard"/>
        <w:jc w:val="both"/>
        <w:rPr>
          <w:color w:val="000000"/>
        </w:rPr>
      </w:pPr>
      <w:r w:rsidRPr="009C59A6">
        <w:rPr>
          <w:rFonts w:cs="Times New Roman"/>
        </w:rPr>
        <w:t xml:space="preserve">Aos </w:t>
      </w:r>
      <w:r w:rsidR="0012656E">
        <w:rPr>
          <w:rFonts w:cs="Times New Roman"/>
        </w:rPr>
        <w:t>09</w:t>
      </w:r>
      <w:r w:rsidRPr="009C59A6">
        <w:rPr>
          <w:rFonts w:cs="Times New Roman"/>
        </w:rPr>
        <w:t xml:space="preserve"> (</w:t>
      </w:r>
      <w:r w:rsidR="0012656E">
        <w:rPr>
          <w:rFonts w:cs="Times New Roman"/>
        </w:rPr>
        <w:t>nove</w:t>
      </w:r>
      <w:r w:rsidRPr="009C59A6">
        <w:rPr>
          <w:rFonts w:cs="Times New Roman"/>
        </w:rPr>
        <w:t xml:space="preserve">) dias do mês de </w:t>
      </w:r>
      <w:r w:rsidR="0012656E">
        <w:rPr>
          <w:rFonts w:cs="Times New Roman"/>
        </w:rPr>
        <w:t>março</w:t>
      </w:r>
      <w:r w:rsidRPr="009C59A6">
        <w:rPr>
          <w:rFonts w:cs="Times New Roman"/>
        </w:rPr>
        <w:t xml:space="preserve"> do ano de 202</w:t>
      </w:r>
      <w:r w:rsidR="009C59A6" w:rsidRPr="009C59A6">
        <w:rPr>
          <w:rFonts w:cs="Times New Roman"/>
        </w:rPr>
        <w:t>6</w:t>
      </w:r>
      <w:r w:rsidRPr="009C59A6">
        <w:rPr>
          <w:rFonts w:cs="Times New Roman"/>
        </w:rPr>
        <w:t xml:space="preserve"> (dois mil e vinte e </w:t>
      </w:r>
      <w:r w:rsidR="009C59A6" w:rsidRPr="009C59A6">
        <w:rPr>
          <w:rFonts w:cs="Times New Roman"/>
        </w:rPr>
        <w:t>seis</w:t>
      </w:r>
      <w:r w:rsidRPr="009C59A6">
        <w:rPr>
          <w:rFonts w:cs="Times New Roman"/>
        </w:rPr>
        <w:t xml:space="preserve">), na Sala de Sessões da Câmara Municipal de Vereadores de Travesseiro/RS, </w:t>
      </w:r>
      <w:r w:rsidR="009C59A6" w:rsidRPr="009C59A6">
        <w:rPr>
          <w:rFonts w:cs="Times New Roman"/>
        </w:rPr>
        <w:t xml:space="preserve">reuniu-se a Comissão de Constituição e Justiça e a Comissão de Finanças e Orçamento para emitir Parecer referente ao Projeto de Lei N° </w:t>
      </w:r>
      <w:r w:rsidR="0012656E">
        <w:rPr>
          <w:rFonts w:cs="Times New Roman"/>
        </w:rPr>
        <w:t>009</w:t>
      </w:r>
      <w:r w:rsidR="009C59A6" w:rsidRPr="009C59A6">
        <w:rPr>
          <w:rFonts w:cs="Times New Roman"/>
        </w:rPr>
        <w:t>/2026.  Após análise do Projeto de Lei, as Comissões emitiram Parecer </w:t>
      </w:r>
      <w:r w:rsidR="009C59A6" w:rsidRPr="009C59A6">
        <w:rPr>
          <w:rFonts w:cs="Times New Roman"/>
          <w:b/>
          <w:bCs/>
        </w:rPr>
        <w:t>FAVORÁVEL</w:t>
      </w:r>
      <w:r w:rsidR="009C59A6" w:rsidRPr="009C59A6">
        <w:rPr>
          <w:rFonts w:cs="Times New Roman"/>
        </w:rPr>
        <w:t xml:space="preserve"> à votação do Projeto de Lei N° </w:t>
      </w:r>
      <w:r w:rsidR="0012656E">
        <w:rPr>
          <w:rFonts w:cs="Times New Roman"/>
        </w:rPr>
        <w:t>009</w:t>
      </w:r>
      <w:r w:rsidR="009C59A6" w:rsidRPr="009C59A6">
        <w:rPr>
          <w:rFonts w:cs="Times New Roman"/>
        </w:rPr>
        <w:t xml:space="preserve">/2026. Nada mais havendo a tratar foi encerrada a reunião. </w:t>
      </w:r>
      <w:r w:rsidR="009C59A6" w:rsidRPr="009C59A6">
        <w:rPr>
          <w:color w:val="000000"/>
        </w:rPr>
        <w:t xml:space="preserve">E, para constar lavrou-se a presente Ata, que será assinada por todos os presentes.  Travesseiro, </w:t>
      </w:r>
      <w:r w:rsidR="0012656E">
        <w:rPr>
          <w:color w:val="000000"/>
        </w:rPr>
        <w:t>09</w:t>
      </w:r>
      <w:r w:rsidR="009C59A6" w:rsidRPr="009C59A6">
        <w:rPr>
          <w:color w:val="000000"/>
        </w:rPr>
        <w:t xml:space="preserve"> de </w:t>
      </w:r>
      <w:r w:rsidR="0012656E">
        <w:rPr>
          <w:color w:val="000000"/>
        </w:rPr>
        <w:t>março</w:t>
      </w:r>
      <w:r w:rsidR="009C59A6" w:rsidRPr="009C59A6">
        <w:rPr>
          <w:color w:val="000000"/>
        </w:rPr>
        <w:t xml:space="preserve"> de 202</w:t>
      </w:r>
      <w:r w:rsidR="009C59A6">
        <w:rPr>
          <w:color w:val="000000"/>
        </w:rPr>
        <w:t>6.</w:t>
      </w:r>
    </w:p>
    <w:p w14:paraId="57478C77" w14:textId="77777777" w:rsidR="009C59A6" w:rsidRDefault="009C59A6" w:rsidP="009C59A6">
      <w:pPr>
        <w:pStyle w:val="Standard"/>
        <w:jc w:val="both"/>
        <w:rPr>
          <w:color w:val="000000"/>
        </w:rPr>
      </w:pPr>
    </w:p>
    <w:p w14:paraId="5915E8C0" w14:textId="77777777" w:rsidR="009C59A6" w:rsidRDefault="009C59A6" w:rsidP="009C59A6">
      <w:pPr>
        <w:autoSpaceDN/>
        <w:ind w:left="30"/>
        <w:jc w:val="both"/>
        <w:rPr>
          <w:rFonts w:cs="Times New Roman"/>
          <w:b/>
          <w:kern w:val="1"/>
        </w:rPr>
      </w:pPr>
    </w:p>
    <w:p w14:paraId="6059BADE" w14:textId="77777777" w:rsidR="009C59A6" w:rsidRDefault="009C59A6" w:rsidP="009C59A6">
      <w:pPr>
        <w:autoSpaceDN/>
        <w:ind w:left="30"/>
        <w:jc w:val="both"/>
        <w:rPr>
          <w:rFonts w:cs="Times New Roman"/>
          <w:b/>
          <w:kern w:val="1"/>
        </w:rPr>
      </w:pPr>
    </w:p>
    <w:p w14:paraId="0F1EC30F" w14:textId="388EFBAC" w:rsidR="009C59A6" w:rsidRPr="009C59A6" w:rsidRDefault="009C59A6" w:rsidP="009C59A6">
      <w:pPr>
        <w:autoSpaceDN/>
        <w:ind w:left="30"/>
        <w:jc w:val="both"/>
        <w:rPr>
          <w:rFonts w:cs="Times New Roman"/>
          <w:b/>
          <w:kern w:val="1"/>
        </w:rPr>
      </w:pPr>
      <w:r w:rsidRPr="009C59A6">
        <w:rPr>
          <w:rFonts w:cs="Times New Roman"/>
          <w:b/>
          <w:kern w:val="1"/>
        </w:rPr>
        <w:t>ANDREIA ALESSANDRA KAUFMANN</w:t>
      </w:r>
    </w:p>
    <w:p w14:paraId="2A2DD76A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  <w:r w:rsidRPr="009C59A6">
        <w:rPr>
          <w:rFonts w:cs="Times New Roman"/>
          <w:kern w:val="1"/>
        </w:rPr>
        <w:t>Presidente da Comissão de Constituição e Justiça</w:t>
      </w:r>
    </w:p>
    <w:p w14:paraId="3BADC37E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14318547" w14:textId="77777777" w:rsid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7DF8AB8C" w14:textId="77777777" w:rsidR="00FE6C5F" w:rsidRPr="009C59A6" w:rsidRDefault="00FE6C5F" w:rsidP="009C59A6">
      <w:pPr>
        <w:autoSpaceDN/>
        <w:ind w:left="30"/>
        <w:jc w:val="both"/>
        <w:rPr>
          <w:rFonts w:cs="Times New Roman"/>
          <w:kern w:val="1"/>
        </w:rPr>
      </w:pPr>
    </w:p>
    <w:p w14:paraId="4AD2B9BA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b/>
          <w:bCs/>
          <w:kern w:val="1"/>
        </w:rPr>
      </w:pPr>
      <w:r w:rsidRPr="009C59A6">
        <w:rPr>
          <w:rFonts w:cs="Times New Roman"/>
          <w:b/>
          <w:bCs/>
          <w:kern w:val="1"/>
        </w:rPr>
        <w:t>PAULO CESAR AHNE</w:t>
      </w:r>
    </w:p>
    <w:p w14:paraId="112BF29C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  <w:r w:rsidRPr="009C59A6">
        <w:rPr>
          <w:rFonts w:cs="Times New Roman"/>
          <w:kern w:val="1"/>
        </w:rPr>
        <w:t>Secretário da Comissão de Constituição e Justiça</w:t>
      </w:r>
    </w:p>
    <w:p w14:paraId="5E06FC93" w14:textId="77777777" w:rsid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1554A77E" w14:textId="77777777" w:rsidR="00FE6C5F" w:rsidRPr="009C59A6" w:rsidRDefault="00FE6C5F" w:rsidP="009C59A6">
      <w:pPr>
        <w:autoSpaceDN/>
        <w:ind w:left="30"/>
        <w:jc w:val="both"/>
        <w:rPr>
          <w:rFonts w:cs="Times New Roman"/>
          <w:kern w:val="1"/>
        </w:rPr>
      </w:pPr>
    </w:p>
    <w:p w14:paraId="4D146C31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23877702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b/>
          <w:kern w:val="1"/>
        </w:rPr>
      </w:pPr>
      <w:r w:rsidRPr="009C59A6">
        <w:rPr>
          <w:rFonts w:cs="Times New Roman"/>
          <w:b/>
          <w:kern w:val="1"/>
        </w:rPr>
        <w:t>JOAQUIM DIOGO DE CASTRO SOUTHIER</w:t>
      </w:r>
    </w:p>
    <w:p w14:paraId="1EED4E16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  <w:r w:rsidRPr="009C59A6">
        <w:rPr>
          <w:rFonts w:cs="Times New Roman"/>
          <w:kern w:val="1"/>
        </w:rPr>
        <w:t>Relator da Comissão de Constituição e Justiça</w:t>
      </w:r>
    </w:p>
    <w:p w14:paraId="10D96AFA" w14:textId="77777777" w:rsid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0007AB0D" w14:textId="77777777" w:rsidR="00FE6C5F" w:rsidRPr="009C59A6" w:rsidRDefault="00FE6C5F" w:rsidP="009C59A6">
      <w:pPr>
        <w:autoSpaceDN/>
        <w:ind w:left="30"/>
        <w:jc w:val="both"/>
        <w:rPr>
          <w:rFonts w:cs="Times New Roman"/>
          <w:kern w:val="1"/>
        </w:rPr>
      </w:pPr>
    </w:p>
    <w:p w14:paraId="7FE9A925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b/>
          <w:bCs/>
          <w:kern w:val="1"/>
        </w:rPr>
      </w:pPr>
    </w:p>
    <w:p w14:paraId="420AF6B7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b/>
          <w:bCs/>
          <w:kern w:val="1"/>
        </w:rPr>
      </w:pPr>
      <w:r w:rsidRPr="009C59A6">
        <w:rPr>
          <w:rFonts w:cs="Times New Roman"/>
          <w:b/>
          <w:bCs/>
          <w:kern w:val="1"/>
        </w:rPr>
        <w:t>ADRIANO STEFFLER</w:t>
      </w:r>
    </w:p>
    <w:p w14:paraId="39A79123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  <w:r w:rsidRPr="009C59A6">
        <w:rPr>
          <w:rFonts w:cs="Times New Roman"/>
          <w:kern w:val="1"/>
        </w:rPr>
        <w:t>Presidente da Comissão de Finanças e Orçamento</w:t>
      </w:r>
    </w:p>
    <w:p w14:paraId="6C77D091" w14:textId="77777777" w:rsid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6151BB8F" w14:textId="77777777" w:rsidR="00FE6C5F" w:rsidRPr="009C59A6" w:rsidRDefault="00FE6C5F" w:rsidP="009C59A6">
      <w:pPr>
        <w:autoSpaceDN/>
        <w:ind w:left="30"/>
        <w:jc w:val="both"/>
        <w:rPr>
          <w:rFonts w:cs="Times New Roman"/>
          <w:kern w:val="1"/>
        </w:rPr>
      </w:pPr>
    </w:p>
    <w:p w14:paraId="4B89373F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6A194D5E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b/>
          <w:bCs/>
          <w:kern w:val="1"/>
        </w:rPr>
      </w:pPr>
      <w:r w:rsidRPr="009C59A6">
        <w:rPr>
          <w:rFonts w:cs="Times New Roman"/>
          <w:b/>
          <w:bCs/>
          <w:kern w:val="1"/>
        </w:rPr>
        <w:t>PAULO CESAR AHNE</w:t>
      </w:r>
    </w:p>
    <w:p w14:paraId="67B9F50C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  <w:r w:rsidRPr="009C59A6">
        <w:rPr>
          <w:rFonts w:cs="Times New Roman"/>
          <w:kern w:val="1"/>
        </w:rPr>
        <w:t>Secretário da Comissão de Finanças e Orçamento</w:t>
      </w:r>
    </w:p>
    <w:p w14:paraId="63FACEC2" w14:textId="77777777" w:rsid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5646484F" w14:textId="77777777" w:rsidR="00FE6C5F" w:rsidRPr="009C59A6" w:rsidRDefault="00FE6C5F" w:rsidP="009C59A6">
      <w:pPr>
        <w:autoSpaceDN/>
        <w:ind w:left="30"/>
        <w:jc w:val="both"/>
        <w:rPr>
          <w:rFonts w:cs="Times New Roman"/>
          <w:kern w:val="1"/>
        </w:rPr>
      </w:pPr>
    </w:p>
    <w:p w14:paraId="27DADCEB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kern w:val="1"/>
        </w:rPr>
      </w:pPr>
    </w:p>
    <w:p w14:paraId="1259E131" w14:textId="77777777" w:rsidR="009C59A6" w:rsidRPr="009C59A6" w:rsidRDefault="009C59A6" w:rsidP="009C59A6">
      <w:pPr>
        <w:autoSpaceDN/>
        <w:ind w:left="30"/>
        <w:jc w:val="both"/>
        <w:rPr>
          <w:rFonts w:cs="Times New Roman"/>
          <w:b/>
          <w:bCs/>
          <w:kern w:val="1"/>
        </w:rPr>
      </w:pPr>
      <w:r w:rsidRPr="009C59A6">
        <w:rPr>
          <w:rFonts w:cs="Times New Roman"/>
          <w:b/>
          <w:bCs/>
          <w:kern w:val="1"/>
        </w:rPr>
        <w:t>GREICI ROCKENBACH</w:t>
      </w:r>
    </w:p>
    <w:p w14:paraId="5E7A4D86" w14:textId="6150D1A5" w:rsidR="00981EB6" w:rsidRPr="00FE6C5F" w:rsidRDefault="009C59A6" w:rsidP="00FE6C5F">
      <w:pPr>
        <w:autoSpaceDN/>
        <w:ind w:left="30"/>
        <w:jc w:val="both"/>
        <w:rPr>
          <w:rFonts w:cs="Times New Roman"/>
          <w:kern w:val="1"/>
        </w:rPr>
      </w:pPr>
      <w:r w:rsidRPr="009C59A6">
        <w:rPr>
          <w:rFonts w:cs="Times New Roman"/>
          <w:kern w:val="1"/>
        </w:rPr>
        <w:t>Relator</w:t>
      </w:r>
      <w:r>
        <w:rPr>
          <w:rFonts w:cs="Times New Roman"/>
          <w:kern w:val="1"/>
        </w:rPr>
        <w:t>a</w:t>
      </w:r>
      <w:r w:rsidRPr="009C59A6">
        <w:rPr>
          <w:rFonts w:cs="Times New Roman"/>
          <w:kern w:val="1"/>
        </w:rPr>
        <w:t xml:space="preserve"> da Comissão de Finanças e Orçamento</w:t>
      </w:r>
    </w:p>
    <w:p w14:paraId="14FD0678" w14:textId="77777777" w:rsidR="00857443" w:rsidRPr="009C59A6" w:rsidRDefault="00857443"/>
    <w:sectPr w:rsidR="00857443" w:rsidRPr="009C59A6" w:rsidSect="00FE6C5F">
      <w:pgSz w:w="11906" w:h="16838"/>
      <w:pgMar w:top="2608" w:right="141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B6"/>
    <w:rsid w:val="0012656E"/>
    <w:rsid w:val="002E6F43"/>
    <w:rsid w:val="003B2CAE"/>
    <w:rsid w:val="004145B2"/>
    <w:rsid w:val="00453838"/>
    <w:rsid w:val="006A057C"/>
    <w:rsid w:val="006A1075"/>
    <w:rsid w:val="00857443"/>
    <w:rsid w:val="00981EB6"/>
    <w:rsid w:val="009B7A3E"/>
    <w:rsid w:val="009C59A6"/>
    <w:rsid w:val="009E645E"/>
    <w:rsid w:val="009F253D"/>
    <w:rsid w:val="00B529E6"/>
    <w:rsid w:val="00B61B1B"/>
    <w:rsid w:val="00BC3CFB"/>
    <w:rsid w:val="00F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48AC"/>
  <w15:docId w15:val="{10D605D3-D5CD-4E77-9FD5-F41F2676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EB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81EB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10</cp:revision>
  <cp:lastPrinted>2026-03-05T17:11:00Z</cp:lastPrinted>
  <dcterms:created xsi:type="dcterms:W3CDTF">2026-02-04T12:55:00Z</dcterms:created>
  <dcterms:modified xsi:type="dcterms:W3CDTF">2026-03-06T17:46:00Z</dcterms:modified>
</cp:coreProperties>
</file>