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CD" w:rsidRDefault="006A4A9A" w:rsidP="0083603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22673" w:rsidRDefault="00C22673" w:rsidP="00836034">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836034">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836034">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836034">
      <w:pPr>
        <w:autoSpaceDE w:val="0"/>
        <w:autoSpaceDN w:val="0"/>
        <w:adjustRightInd w:val="0"/>
        <w:spacing w:after="0" w:line="240" w:lineRule="auto"/>
        <w:jc w:val="center"/>
        <w:rPr>
          <w:rFonts w:ascii="Times New Roman" w:hAnsi="Times New Roman" w:cs="Times New Roman"/>
          <w:b/>
          <w:sz w:val="24"/>
          <w:szCs w:val="24"/>
        </w:rPr>
      </w:pPr>
    </w:p>
    <w:p w:rsidR="00EA1975" w:rsidRPr="00EA1975" w:rsidRDefault="00EA1975" w:rsidP="00836034">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r w:rsidRPr="00EA1975">
        <w:rPr>
          <w:rFonts w:ascii="Times New Roman" w:hAnsi="Times New Roman" w:cs="Times New Roman"/>
          <w:b/>
          <w:sz w:val="36"/>
          <w:szCs w:val="36"/>
        </w:rPr>
        <w:t>CÂMARA MUNICIPAL DE TRAVESSEIRO</w:t>
      </w: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r w:rsidRPr="00EA1975">
        <w:rPr>
          <w:rFonts w:ascii="Times New Roman" w:hAnsi="Times New Roman" w:cs="Times New Roman"/>
          <w:b/>
          <w:sz w:val="36"/>
          <w:szCs w:val="36"/>
        </w:rPr>
        <w:t>ESTADO DO RIO GRANDE DO SUL</w:t>
      </w: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EA1975" w:rsidRPr="00EA1975" w:rsidRDefault="00EA1975"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C22673">
      <w:pPr>
        <w:autoSpaceDE w:val="0"/>
        <w:autoSpaceDN w:val="0"/>
        <w:adjustRightInd w:val="0"/>
        <w:spacing w:after="0" w:line="240" w:lineRule="auto"/>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r w:rsidRPr="00EA1975">
        <w:rPr>
          <w:rFonts w:ascii="Times New Roman" w:hAnsi="Times New Roman" w:cs="Times New Roman"/>
          <w:b/>
          <w:sz w:val="36"/>
          <w:szCs w:val="36"/>
        </w:rPr>
        <w:t>PLANO ANUAL DE COMPRAS E CONTRATAÇÕES</w:t>
      </w:r>
    </w:p>
    <w:p w:rsidR="009642CD" w:rsidRPr="00EA1975" w:rsidRDefault="005F0439" w:rsidP="009642CD">
      <w:pPr>
        <w:autoSpaceDE w:val="0"/>
        <w:autoSpaceDN w:val="0"/>
        <w:adjustRightInd w:val="0"/>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PAC– 2025</w:t>
      </w: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36"/>
          <w:szCs w:val="36"/>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EA1975">
      <w:pPr>
        <w:autoSpaceDE w:val="0"/>
        <w:autoSpaceDN w:val="0"/>
        <w:adjustRightInd w:val="0"/>
        <w:spacing w:after="0" w:line="240" w:lineRule="auto"/>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EA1975" w:rsidRPr="00EA1975" w:rsidRDefault="00EA1975" w:rsidP="009642CD">
      <w:pPr>
        <w:autoSpaceDE w:val="0"/>
        <w:autoSpaceDN w:val="0"/>
        <w:adjustRightInd w:val="0"/>
        <w:spacing w:after="0" w:line="240" w:lineRule="auto"/>
        <w:jc w:val="center"/>
        <w:rPr>
          <w:rFonts w:ascii="Times New Roman" w:hAnsi="Times New Roman" w:cs="Times New Roman"/>
          <w:b/>
          <w:sz w:val="24"/>
          <w:szCs w:val="24"/>
        </w:rPr>
      </w:pPr>
    </w:p>
    <w:p w:rsidR="00EA1975" w:rsidRPr="00EA1975" w:rsidRDefault="00EA1975" w:rsidP="00C22673">
      <w:pPr>
        <w:autoSpaceDE w:val="0"/>
        <w:autoSpaceDN w:val="0"/>
        <w:adjustRightInd w:val="0"/>
        <w:spacing w:after="0" w:line="240" w:lineRule="auto"/>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9642CD" w:rsidP="009642CD">
      <w:pPr>
        <w:autoSpaceDE w:val="0"/>
        <w:autoSpaceDN w:val="0"/>
        <w:adjustRightInd w:val="0"/>
        <w:spacing w:after="0" w:line="240" w:lineRule="auto"/>
        <w:jc w:val="center"/>
        <w:rPr>
          <w:rFonts w:ascii="Times New Roman" w:hAnsi="Times New Roman" w:cs="Times New Roman"/>
          <w:b/>
          <w:sz w:val="24"/>
          <w:szCs w:val="24"/>
        </w:rPr>
      </w:pPr>
    </w:p>
    <w:p w:rsidR="009642CD" w:rsidRPr="00EA1975" w:rsidRDefault="005F0439" w:rsidP="009642C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MARÇO</w:t>
      </w:r>
      <w:r w:rsidR="00252A8E">
        <w:rPr>
          <w:rFonts w:ascii="Times New Roman" w:hAnsi="Times New Roman" w:cs="Times New Roman"/>
          <w:b/>
          <w:sz w:val="24"/>
          <w:szCs w:val="24"/>
        </w:rPr>
        <w:t xml:space="preserve"> - 2024</w:t>
      </w: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C22673" w:rsidRDefault="00C22673"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CÂMARA</w:t>
      </w:r>
      <w:r w:rsidRPr="00EA1975">
        <w:rPr>
          <w:rFonts w:ascii="Times New Roman" w:hAnsi="Times New Roman" w:cs="Times New Roman"/>
          <w:b/>
          <w:sz w:val="24"/>
          <w:szCs w:val="24"/>
        </w:rPr>
        <w:t xml:space="preserve"> MUNICIPAL DE </w:t>
      </w:r>
      <w:r>
        <w:rPr>
          <w:rFonts w:ascii="Times New Roman" w:hAnsi="Times New Roman" w:cs="Times New Roman"/>
          <w:b/>
          <w:sz w:val="24"/>
          <w:szCs w:val="24"/>
        </w:rPr>
        <w:t>TRAVESSEIRO/RS</w:t>
      </w: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p>
    <w:p w:rsidR="00EA1975" w:rsidRPr="00AD7904" w:rsidRDefault="00252A8E" w:rsidP="00EA1975">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AIRTON DA COSTA</w:t>
      </w:r>
    </w:p>
    <w:p w:rsidR="00EA1975" w:rsidRPr="00AD7904" w:rsidRDefault="00EA1975" w:rsidP="00EA1975">
      <w:pPr>
        <w:autoSpaceDE w:val="0"/>
        <w:autoSpaceDN w:val="0"/>
        <w:adjustRightInd w:val="0"/>
        <w:spacing w:after="0" w:line="240" w:lineRule="auto"/>
        <w:jc w:val="center"/>
        <w:rPr>
          <w:rFonts w:ascii="Times New Roman" w:hAnsi="Times New Roman" w:cs="Times New Roman"/>
        </w:rPr>
      </w:pPr>
      <w:r w:rsidRPr="00AD7904">
        <w:rPr>
          <w:rFonts w:ascii="Times New Roman" w:hAnsi="Times New Roman" w:cs="Times New Roman"/>
        </w:rPr>
        <w:t>PRESIDENTE DO PODER LEGISLATIVO MUNICIPAL</w:t>
      </w: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p>
    <w:p w:rsidR="00EA1975" w:rsidRDefault="00EA1975" w:rsidP="00EA1975">
      <w:pPr>
        <w:autoSpaceDE w:val="0"/>
        <w:autoSpaceDN w:val="0"/>
        <w:adjustRightInd w:val="0"/>
        <w:spacing w:after="0" w:line="240" w:lineRule="auto"/>
        <w:jc w:val="center"/>
        <w:rPr>
          <w:rFonts w:ascii="Times New Roman" w:hAnsi="Times New Roman" w:cs="Times New Roman"/>
          <w:b/>
        </w:rPr>
      </w:pPr>
    </w:p>
    <w:p w:rsidR="00C46487" w:rsidRDefault="00C46487" w:rsidP="00EA1975">
      <w:pPr>
        <w:autoSpaceDE w:val="0"/>
        <w:autoSpaceDN w:val="0"/>
        <w:adjustRightInd w:val="0"/>
        <w:spacing w:after="0" w:line="240" w:lineRule="auto"/>
        <w:jc w:val="center"/>
        <w:rPr>
          <w:rFonts w:ascii="Times New Roman" w:hAnsi="Times New Roman" w:cs="Times New Roman"/>
          <w:b/>
        </w:rPr>
      </w:pPr>
    </w:p>
    <w:p w:rsidR="00C46487" w:rsidRPr="00AD7904" w:rsidRDefault="00C46487" w:rsidP="00EA1975">
      <w:pPr>
        <w:autoSpaceDE w:val="0"/>
        <w:autoSpaceDN w:val="0"/>
        <w:adjustRightInd w:val="0"/>
        <w:spacing w:after="0" w:line="240" w:lineRule="auto"/>
        <w:jc w:val="center"/>
        <w:rPr>
          <w:rFonts w:ascii="Times New Roman" w:hAnsi="Times New Roman" w:cs="Times New Roman"/>
          <w:b/>
        </w:rPr>
      </w:pPr>
    </w:p>
    <w:p w:rsidR="00252A8E" w:rsidRPr="00AD7904" w:rsidRDefault="00252A8E" w:rsidP="00EA1975">
      <w:pPr>
        <w:autoSpaceDE w:val="0"/>
        <w:autoSpaceDN w:val="0"/>
        <w:adjustRightInd w:val="0"/>
        <w:spacing w:after="0" w:line="240" w:lineRule="auto"/>
        <w:jc w:val="center"/>
        <w:rPr>
          <w:rFonts w:ascii="Times New Roman" w:hAnsi="Times New Roman" w:cs="Times New Roman"/>
          <w:b/>
        </w:rPr>
      </w:pP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DEBORA ESPICH</w:t>
      </w:r>
    </w:p>
    <w:p w:rsidR="00EA1975" w:rsidRPr="00AD7904" w:rsidRDefault="00EA1975" w:rsidP="00EA1975">
      <w:pPr>
        <w:autoSpaceDE w:val="0"/>
        <w:autoSpaceDN w:val="0"/>
        <w:adjustRightInd w:val="0"/>
        <w:spacing w:after="0" w:line="240" w:lineRule="auto"/>
        <w:jc w:val="center"/>
        <w:rPr>
          <w:rFonts w:ascii="Times New Roman" w:hAnsi="Times New Roman" w:cs="Times New Roman"/>
        </w:rPr>
      </w:pPr>
      <w:r w:rsidRPr="00AD7904">
        <w:rPr>
          <w:rFonts w:ascii="Times New Roman" w:hAnsi="Times New Roman" w:cs="Times New Roman"/>
        </w:rPr>
        <w:t>ASSESSORA LEGISLATIVA</w:t>
      </w: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p>
    <w:p w:rsidR="00252A8E" w:rsidRPr="00AD7904" w:rsidRDefault="00252A8E" w:rsidP="00EA1975">
      <w:pPr>
        <w:autoSpaceDE w:val="0"/>
        <w:autoSpaceDN w:val="0"/>
        <w:adjustRightInd w:val="0"/>
        <w:spacing w:after="0" w:line="240" w:lineRule="auto"/>
        <w:jc w:val="center"/>
        <w:rPr>
          <w:rFonts w:ascii="Times New Roman" w:hAnsi="Times New Roman" w:cs="Times New Roman"/>
          <w:b/>
        </w:rPr>
      </w:pPr>
    </w:p>
    <w:p w:rsidR="00EA1975" w:rsidRDefault="00EA1975" w:rsidP="00EA1975">
      <w:pPr>
        <w:autoSpaceDE w:val="0"/>
        <w:autoSpaceDN w:val="0"/>
        <w:adjustRightInd w:val="0"/>
        <w:spacing w:after="0" w:line="240" w:lineRule="auto"/>
        <w:jc w:val="center"/>
        <w:rPr>
          <w:rFonts w:ascii="Times New Roman" w:hAnsi="Times New Roman" w:cs="Times New Roman"/>
          <w:b/>
        </w:rPr>
      </w:pPr>
    </w:p>
    <w:p w:rsidR="00C46487" w:rsidRDefault="00C46487" w:rsidP="00EA1975">
      <w:pPr>
        <w:autoSpaceDE w:val="0"/>
        <w:autoSpaceDN w:val="0"/>
        <w:adjustRightInd w:val="0"/>
        <w:spacing w:after="0" w:line="240" w:lineRule="auto"/>
        <w:jc w:val="center"/>
        <w:rPr>
          <w:rFonts w:ascii="Times New Roman" w:hAnsi="Times New Roman" w:cs="Times New Roman"/>
          <w:b/>
        </w:rPr>
      </w:pPr>
    </w:p>
    <w:p w:rsidR="00C46487" w:rsidRPr="00AD7904" w:rsidRDefault="00C46487" w:rsidP="00EA1975">
      <w:pPr>
        <w:autoSpaceDE w:val="0"/>
        <w:autoSpaceDN w:val="0"/>
        <w:adjustRightInd w:val="0"/>
        <w:spacing w:after="0" w:line="240" w:lineRule="auto"/>
        <w:jc w:val="center"/>
        <w:rPr>
          <w:rFonts w:ascii="Times New Roman" w:hAnsi="Times New Roman" w:cs="Times New Roman"/>
          <w:b/>
        </w:rPr>
      </w:pPr>
    </w:p>
    <w:p w:rsidR="00EA1975" w:rsidRPr="00AD7904" w:rsidRDefault="00EA1975" w:rsidP="00EA1975">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FÁBIO ANDRÉ GISCH</w:t>
      </w:r>
    </w:p>
    <w:p w:rsidR="00EA1975" w:rsidRPr="00AD7904" w:rsidRDefault="00EA1975" w:rsidP="00EA1975">
      <w:pPr>
        <w:autoSpaceDE w:val="0"/>
        <w:autoSpaceDN w:val="0"/>
        <w:adjustRightInd w:val="0"/>
        <w:spacing w:after="0" w:line="240" w:lineRule="auto"/>
        <w:jc w:val="center"/>
        <w:rPr>
          <w:rFonts w:ascii="Times New Roman" w:hAnsi="Times New Roman" w:cs="Times New Roman"/>
        </w:rPr>
      </w:pPr>
      <w:r w:rsidRPr="00AD7904">
        <w:rPr>
          <w:rFonts w:ascii="Times New Roman" w:hAnsi="Times New Roman" w:cs="Times New Roman"/>
        </w:rPr>
        <w:t xml:space="preserve">ASSESSOR </w:t>
      </w:r>
      <w:r w:rsidR="00A0398B">
        <w:rPr>
          <w:rFonts w:ascii="Times New Roman" w:hAnsi="Times New Roman" w:cs="Times New Roman"/>
        </w:rPr>
        <w:t>JURÍDICO</w:t>
      </w:r>
    </w:p>
    <w:p w:rsid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EA1975" w:rsidRPr="00EA1975" w:rsidRDefault="00EA1975" w:rsidP="00EA1975">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9642CD" w:rsidRDefault="009642CD" w:rsidP="00836034">
      <w:pPr>
        <w:autoSpaceDE w:val="0"/>
        <w:autoSpaceDN w:val="0"/>
        <w:adjustRightInd w:val="0"/>
        <w:spacing w:after="0" w:line="240" w:lineRule="auto"/>
        <w:jc w:val="center"/>
        <w:rPr>
          <w:rFonts w:ascii="Times New Roman" w:hAnsi="Times New Roman" w:cs="Times New Roman"/>
          <w:b/>
          <w:sz w:val="24"/>
          <w:szCs w:val="24"/>
        </w:rPr>
      </w:pPr>
    </w:p>
    <w:p w:rsidR="00EA1975" w:rsidRDefault="00EA1975" w:rsidP="00EA1975">
      <w:pPr>
        <w:autoSpaceDE w:val="0"/>
        <w:autoSpaceDN w:val="0"/>
        <w:adjustRightInd w:val="0"/>
        <w:spacing w:after="0" w:line="240" w:lineRule="auto"/>
        <w:rPr>
          <w:rFonts w:ascii="Times New Roman" w:hAnsi="Times New Roman" w:cs="Times New Roman"/>
          <w:b/>
          <w:sz w:val="24"/>
          <w:szCs w:val="24"/>
        </w:rPr>
      </w:pPr>
    </w:p>
    <w:p w:rsidR="00EA1975" w:rsidRPr="00AD7904" w:rsidRDefault="00EA1975" w:rsidP="00EA1975">
      <w:pPr>
        <w:autoSpaceDE w:val="0"/>
        <w:autoSpaceDN w:val="0"/>
        <w:adjustRightInd w:val="0"/>
        <w:spacing w:after="0" w:line="240" w:lineRule="auto"/>
        <w:rPr>
          <w:rFonts w:ascii="Times New Roman" w:hAnsi="Times New Roman" w:cs="Times New Roman"/>
          <w:b/>
        </w:rPr>
      </w:pP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INTRODUÇÃO</w:t>
      </w: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A compra pública, de modo geral, se baseia na busca essencial pela opção mais vantajosa. Nem sempre a situação mais vantajosa é a de menor valor, porém há um círculo vicioso dentro da Administração Pública na obtenção do menor preço, prejudicando principalmente a qualidade dos produtos e serviços, mantendo a celeridade, isonomia, transparência do rito processual. O aperfeiçoamento das normativas e práticas envolvidas nos processos de compras atuais cria desafios de tornar os objetivos muito mais eficientes. O constante debate no desenvolvimento de regras formais que administrem os contratos públicos de modo justo se dá devido ao enorme poder econômico das compras públicas, avaliando os variados riscos para torná-los mais transparentes e dinâmicos. A igualdade de oportunidades para os interessados, a honestidade e integridade na seleção dos fornecedores, criam requisitos para controle interno e documentação de todas as decisões tomadas em processos formais de aprovação. Dentre tais motivos, a licitação é um procedimento administrativo praticado de forma obrigatória pelas entidades governamentais, e seguindo o tratamento isonômico entre os participantes, selecionando a proposta apta a gerar o resultado mais vantajoso, uma vez preenchidos os requisitos mínimos necessários ao bom cumprimento das obrigações. Os objetivos do processo licitatório estão definidos por lei, mais especificamente no art. 11 da Lei nº 14.133/2021: I - assegurar a seleção da proposta apta a gerar o resultado de contratação mais vantajoso para a Administração Pública, inclusive no que se refere ao ciclo de vida do objeto;</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II - assegurar tratamento isonômico entre os licitantes, bem como a justa competição;</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III - evitar contratações com sobre preço ou com preços manifestamente inexequíveis e superfaturamento na execução dos contratos;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IV - incentivar a inovação e o desenvolvimento nacional sustentável. Na legislação, obras, serviços, compras e alienações serão </w:t>
      </w:r>
      <w:proofErr w:type="gramStart"/>
      <w:r w:rsidRPr="00AD7904">
        <w:rPr>
          <w:rFonts w:ascii="Times New Roman" w:hAnsi="Times New Roman" w:cs="Times New Roman"/>
        </w:rPr>
        <w:t>contratados</w:t>
      </w:r>
      <w:proofErr w:type="gramEnd"/>
      <w:r w:rsidRPr="00AD7904">
        <w:rPr>
          <w:rFonts w:ascii="Times New Roman" w:hAnsi="Times New Roman" w:cs="Times New Roman"/>
        </w:rPr>
        <w:t xml:space="preserve"> mediante processo de licitação pública, ressalvados os casos especificados (Art. 37,XXI, CF/88). Contudo, a elaboração de instrumentos de planejamento é indispensável</w:t>
      </w:r>
      <w:r w:rsidRPr="00AD7904">
        <w:rPr>
          <w:rFonts w:ascii="CIDFont+F2" w:hAnsi="CIDFont+F2" w:cs="CIDFont+F2"/>
        </w:rPr>
        <w:t xml:space="preserve"> </w:t>
      </w:r>
      <w:r w:rsidRPr="00AD7904">
        <w:rPr>
          <w:rFonts w:ascii="Times New Roman" w:hAnsi="Times New Roman" w:cs="Times New Roman"/>
        </w:rPr>
        <w:t>para o cumprimento das disposições previstas na legislação, e com o advento da nova Lei de licitações, surge o Plano Anual de Compras - PAC.</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PLANO ANUAL DE COMPRAS – PAC</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Visando aprimorar a gestão pública no cenário de compras e serviços contratados, a nova Lei de licitações, Lei nº 14.133/2021, traz de forma simplificada em seu art. 5º que o planejamento é um conjunto de ações e procedimentos visando à realização dos projetos. Portanto, para realizarmos um bom planejamento o primeiro passo é entender seu significado e como funciona o processo de planejar, identificando os recursos necessários, as tarefas a serem executadas, as ações a serem tomadas e os tempos a serem seguidos. A possibilidade de elaboração do PAC de cada ente federativo está previsto no art. 12, inciso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 Já o art. 18 traz a necessidade de compatibilização da contratação com o PAC, ou seja, deve ocorrer alinhamento com o planejamento estratégico da Administração. Portanto, o </w:t>
      </w:r>
      <w:r w:rsidRPr="00AD7904">
        <w:rPr>
          <w:rFonts w:ascii="Times New Roman" w:hAnsi="Times New Roman" w:cs="Times New Roman"/>
        </w:rPr>
        <w:lastRenderedPageBreak/>
        <w:t>PAC auxilia a organização na busca de suas metas e objetivos, permitindo uma análise gerencial, auxiliando o nível intermediário e o nível estratégico nas decisões e possíveis intervenções.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REGULAMENTAÇÃO</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No Município de Travesseiro a implantação do Plano Anual de Compras foi </w:t>
      </w:r>
      <w:proofErr w:type="gramStart"/>
      <w:r w:rsidRPr="00AD7904">
        <w:rPr>
          <w:rFonts w:ascii="Times New Roman" w:hAnsi="Times New Roman" w:cs="Times New Roman"/>
        </w:rPr>
        <w:t>regulamen</w:t>
      </w:r>
      <w:r w:rsidR="00252A8E" w:rsidRPr="00AD7904">
        <w:rPr>
          <w:rFonts w:ascii="Times New Roman" w:hAnsi="Times New Roman" w:cs="Times New Roman"/>
        </w:rPr>
        <w:t>tado</w:t>
      </w:r>
      <w:proofErr w:type="gramEnd"/>
      <w:r w:rsidR="005F0439" w:rsidRPr="00AD7904">
        <w:rPr>
          <w:rFonts w:ascii="Times New Roman" w:hAnsi="Times New Roman" w:cs="Times New Roman"/>
        </w:rPr>
        <w:t>, pelo</w:t>
      </w:r>
      <w:r w:rsidR="00252A8E" w:rsidRPr="00AD7904">
        <w:rPr>
          <w:rFonts w:ascii="Times New Roman" w:hAnsi="Times New Roman" w:cs="Times New Roman"/>
        </w:rPr>
        <w:t xml:space="preserve"> Decreto Municipal n° 2.216 de 29 de dezembro de 2023, e na Câmara de Vereadores de Travesseiro foi regulamentado pela Resolução de Mesa Nº 001 de 29 de janeiro de 2024</w:t>
      </w:r>
      <w:r w:rsidRPr="00AD7904">
        <w:rPr>
          <w:rFonts w:ascii="Times New Roman" w:hAnsi="Times New Roman" w:cs="Times New Roman"/>
        </w:rPr>
        <w:t xml:space="preserve">. O Plano Anual de Compras planejado pela Câmara Municipal de Travesseiro corresponde </w:t>
      </w:r>
      <w:r w:rsidR="005F0439" w:rsidRPr="00AD7904">
        <w:rPr>
          <w:rFonts w:ascii="Times New Roman" w:hAnsi="Times New Roman" w:cs="Times New Roman"/>
        </w:rPr>
        <w:t>à</w:t>
      </w:r>
      <w:r w:rsidRPr="00AD7904">
        <w:rPr>
          <w:rFonts w:ascii="Times New Roman" w:hAnsi="Times New Roman" w:cs="Times New Roman"/>
        </w:rPr>
        <w:t xml:space="preserve"> lista de bens e/ou</w:t>
      </w:r>
      <w:r w:rsidRPr="00AD7904">
        <w:rPr>
          <w:rFonts w:ascii="CIDFont+F2" w:hAnsi="CIDFont+F2" w:cs="CIDFont+F2"/>
        </w:rPr>
        <w:t xml:space="preserve"> </w:t>
      </w:r>
      <w:r w:rsidRPr="00AD7904">
        <w:rPr>
          <w:rFonts w:ascii="Times New Roman" w:hAnsi="Times New Roman" w:cs="Times New Roman"/>
        </w:rPr>
        <w:t>serviços que o Poder Legislativo Municipal almeja adquirir ou contratar durante um ano</w:t>
      </w:r>
      <w:r w:rsidR="00252A8E" w:rsidRPr="00AD7904">
        <w:rPr>
          <w:rFonts w:ascii="Times New Roman" w:hAnsi="Times New Roman" w:cs="Times New Roman"/>
        </w:rPr>
        <w:t xml:space="preserve"> </w:t>
      </w:r>
      <w:r w:rsidRPr="00AD7904">
        <w:rPr>
          <w:rFonts w:ascii="Times New Roman" w:hAnsi="Times New Roman" w:cs="Times New Roman"/>
        </w:rPr>
        <w:t>civil.</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1. Constituição Federal - Lei nº 8.666/1993 Regulamenta o art. 37 – institui normas para licitações e contratos da Administração Pública.</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2. Lei Federal nº 14.133/2021 art. 12, inciso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3. Lei Federal nº 10.520/2002 Institui a modalidade de licitação denominada</w:t>
      </w:r>
      <w:r w:rsidR="009642CD" w:rsidRPr="00AD7904">
        <w:rPr>
          <w:rFonts w:ascii="Times New Roman" w:hAnsi="Times New Roman" w:cs="Times New Roman"/>
        </w:rPr>
        <w:t xml:space="preserve"> pregão, </w:t>
      </w:r>
      <w:r w:rsidRPr="00AD7904">
        <w:rPr>
          <w:rFonts w:ascii="Times New Roman" w:hAnsi="Times New Roman" w:cs="Times New Roman"/>
        </w:rPr>
        <w:t>para aquisição de bens e serviços comuns.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4. Decreto Federal nº 5.450/2005 Regulamenta o pregão, na forma eletrônica,</w:t>
      </w:r>
      <w:r w:rsidR="009642CD" w:rsidRPr="00AD7904">
        <w:rPr>
          <w:rFonts w:ascii="Times New Roman" w:hAnsi="Times New Roman" w:cs="Times New Roman"/>
        </w:rPr>
        <w:t xml:space="preserve"> </w:t>
      </w:r>
      <w:r w:rsidRPr="00AD7904">
        <w:rPr>
          <w:rFonts w:ascii="Times New Roman" w:hAnsi="Times New Roman" w:cs="Times New Roman"/>
        </w:rPr>
        <w:t>para aquisição de bens e serviços comuns.</w:t>
      </w: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836034" w:rsidRPr="00AD7904" w:rsidRDefault="005F0439" w:rsidP="009642CD">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ELABORAÇÃO DO PAC 2025</w:t>
      </w: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9642CD" w:rsidRPr="00AD7904" w:rsidRDefault="009642CD" w:rsidP="00836034">
      <w:pPr>
        <w:autoSpaceDE w:val="0"/>
        <w:autoSpaceDN w:val="0"/>
        <w:adjustRightInd w:val="0"/>
        <w:spacing w:after="0" w:line="240" w:lineRule="auto"/>
        <w:jc w:val="both"/>
        <w:rPr>
          <w:rFonts w:ascii="Times New Roman" w:hAnsi="Times New Roman" w:cs="Times New Roman"/>
        </w:rPr>
      </w:pP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A primeira etapa da elaboração do Plano Anu</w:t>
      </w:r>
      <w:r w:rsidR="009642CD" w:rsidRPr="00AD7904">
        <w:rPr>
          <w:rFonts w:ascii="Times New Roman" w:hAnsi="Times New Roman" w:cs="Times New Roman"/>
        </w:rPr>
        <w:t>al de Compras foi apresentar ao</w:t>
      </w:r>
      <w:r w:rsidRPr="00AD7904">
        <w:rPr>
          <w:rFonts w:ascii="Times New Roman" w:hAnsi="Times New Roman" w:cs="Times New Roman"/>
        </w:rPr>
        <w:t xml:space="preserve"> </w:t>
      </w:r>
      <w:r w:rsidR="009642CD" w:rsidRPr="00AD7904">
        <w:rPr>
          <w:rFonts w:ascii="Times New Roman" w:hAnsi="Times New Roman" w:cs="Times New Roman"/>
        </w:rPr>
        <w:t xml:space="preserve">legislativo </w:t>
      </w:r>
      <w:r w:rsidRPr="00AD7904">
        <w:rPr>
          <w:rFonts w:ascii="Times New Roman" w:hAnsi="Times New Roman" w:cs="Times New Roman"/>
        </w:rPr>
        <w:t>municipal a importância de sua elaboração para a Administração</w:t>
      </w:r>
      <w:r w:rsidR="009642CD" w:rsidRPr="00AD7904">
        <w:rPr>
          <w:rFonts w:ascii="Times New Roman" w:hAnsi="Times New Roman" w:cs="Times New Roman"/>
        </w:rPr>
        <w:t xml:space="preserve"> </w:t>
      </w:r>
      <w:r w:rsidRPr="00AD7904">
        <w:rPr>
          <w:rFonts w:ascii="Times New Roman" w:hAnsi="Times New Roman" w:cs="Times New Roman"/>
        </w:rPr>
        <w:t xml:space="preserve">Pública, para os fornecedores de bens e serviços e para </w:t>
      </w:r>
      <w:r w:rsidR="009642CD" w:rsidRPr="00AD7904">
        <w:rPr>
          <w:rFonts w:ascii="Times New Roman" w:hAnsi="Times New Roman" w:cs="Times New Roman"/>
        </w:rPr>
        <w:t>a sociedade</w:t>
      </w:r>
      <w:r w:rsidRPr="00AD7904">
        <w:rPr>
          <w:rFonts w:ascii="Times New Roman" w:hAnsi="Times New Roman" w:cs="Times New Roman"/>
        </w:rPr>
        <w:t>, sob</w:t>
      </w:r>
      <w:r w:rsidR="009642CD" w:rsidRPr="00AD7904">
        <w:rPr>
          <w:rFonts w:ascii="Times New Roman" w:hAnsi="Times New Roman" w:cs="Times New Roman"/>
        </w:rPr>
        <w:t xml:space="preserve"> as</w:t>
      </w:r>
      <w:r w:rsidRPr="00AD7904">
        <w:rPr>
          <w:rFonts w:ascii="Times New Roman" w:hAnsi="Times New Roman" w:cs="Times New Roman"/>
        </w:rPr>
        <w:t xml:space="preserve"> seguintes</w:t>
      </w:r>
      <w:r w:rsidR="009642CD" w:rsidRPr="00AD7904">
        <w:rPr>
          <w:rFonts w:ascii="Times New Roman" w:hAnsi="Times New Roman" w:cs="Times New Roman"/>
        </w:rPr>
        <w:t xml:space="preserve"> </w:t>
      </w:r>
      <w:r w:rsidRPr="00AD7904">
        <w:rPr>
          <w:rFonts w:ascii="Times New Roman" w:hAnsi="Times New Roman" w:cs="Times New Roman"/>
        </w:rPr>
        <w:t>perspectivas: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a) quanto ao aprendizado e crescimento da equipe municipal com o</w:t>
      </w:r>
      <w:r w:rsidR="009642CD" w:rsidRPr="00AD7904">
        <w:rPr>
          <w:rFonts w:ascii="Times New Roman" w:hAnsi="Times New Roman" w:cs="Times New Roman"/>
        </w:rPr>
        <w:t xml:space="preserve"> </w:t>
      </w:r>
      <w:r w:rsidRPr="00AD7904">
        <w:rPr>
          <w:rFonts w:ascii="Times New Roman" w:hAnsi="Times New Roman" w:cs="Times New Roman"/>
        </w:rPr>
        <w:t>aperfeiçoamento das competências gerenciais e técnicas para as compras</w:t>
      </w:r>
      <w:r w:rsidR="009642CD" w:rsidRPr="00AD7904">
        <w:rPr>
          <w:rFonts w:ascii="Times New Roman" w:hAnsi="Times New Roman" w:cs="Times New Roman"/>
        </w:rPr>
        <w:t>;</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b) sob os aspectos dos recursos públicos, aprimorando a gestão e a execução</w:t>
      </w:r>
      <w:r w:rsidR="009642CD" w:rsidRPr="00AD7904">
        <w:rPr>
          <w:rFonts w:ascii="Times New Roman" w:hAnsi="Times New Roman" w:cs="Times New Roman"/>
        </w:rPr>
        <w:t xml:space="preserve"> </w:t>
      </w:r>
      <w:r w:rsidRPr="00AD7904">
        <w:rPr>
          <w:rFonts w:ascii="Times New Roman" w:hAnsi="Times New Roman" w:cs="Times New Roman"/>
        </w:rPr>
        <w:t>dos gastos públicos;</w:t>
      </w:r>
    </w:p>
    <w:p w:rsidR="00836034" w:rsidRPr="00AD7904" w:rsidRDefault="00836034" w:rsidP="00836034">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c) sob a perspectiva de resultados com a </w:t>
      </w:r>
      <w:proofErr w:type="gramStart"/>
      <w:r w:rsidRPr="00AD7904">
        <w:rPr>
          <w:rFonts w:ascii="Times New Roman" w:hAnsi="Times New Roman" w:cs="Times New Roman"/>
        </w:rPr>
        <w:t>otimização</w:t>
      </w:r>
      <w:proofErr w:type="gramEnd"/>
      <w:r w:rsidRPr="00AD7904">
        <w:rPr>
          <w:rFonts w:ascii="Times New Roman" w:hAnsi="Times New Roman" w:cs="Times New Roman"/>
        </w:rPr>
        <w:t xml:space="preserve"> da disponibilidade e do</w:t>
      </w:r>
      <w:r w:rsidR="009642CD" w:rsidRPr="00AD7904">
        <w:rPr>
          <w:rFonts w:ascii="Times New Roman" w:hAnsi="Times New Roman" w:cs="Times New Roman"/>
        </w:rPr>
        <w:t xml:space="preserve"> </w:t>
      </w:r>
      <w:r w:rsidRPr="00AD7904">
        <w:rPr>
          <w:rFonts w:ascii="Times New Roman" w:hAnsi="Times New Roman" w:cs="Times New Roman"/>
        </w:rPr>
        <w:t>desempenho</w:t>
      </w:r>
      <w:r w:rsidR="009642CD" w:rsidRPr="00AD7904">
        <w:rPr>
          <w:rFonts w:ascii="Times New Roman" w:hAnsi="Times New Roman" w:cs="Times New Roman"/>
        </w:rPr>
        <w:t xml:space="preserve"> dos objetos a serem adquiridos;</w:t>
      </w:r>
    </w:p>
    <w:p w:rsidR="009642CD" w:rsidRPr="00AD7904" w:rsidRDefault="00836034"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A segunda etapa consistiu no levantamento das necessidades junto a </w:t>
      </w:r>
      <w:r w:rsidR="009642CD" w:rsidRPr="00AD7904">
        <w:rPr>
          <w:rFonts w:ascii="Times New Roman" w:hAnsi="Times New Roman" w:cs="Times New Roman"/>
        </w:rPr>
        <w:t>Câmara</w:t>
      </w:r>
      <w:r w:rsidRPr="00AD7904">
        <w:rPr>
          <w:rFonts w:ascii="Times New Roman" w:hAnsi="Times New Roman" w:cs="Times New Roman"/>
        </w:rPr>
        <w:t xml:space="preserve"> Municipal de </w:t>
      </w:r>
      <w:r w:rsidR="009642CD" w:rsidRPr="00AD7904">
        <w:rPr>
          <w:rFonts w:ascii="Times New Roman" w:hAnsi="Times New Roman" w:cs="Times New Roman"/>
        </w:rPr>
        <w:t>Travesseiro</w:t>
      </w:r>
      <w:r w:rsidRPr="00AD7904">
        <w:rPr>
          <w:rFonts w:ascii="Times New Roman" w:hAnsi="Times New Roman" w:cs="Times New Roman"/>
        </w:rPr>
        <w:t>.</w:t>
      </w:r>
      <w:r w:rsidR="009642CD" w:rsidRPr="00AD7904">
        <w:rPr>
          <w:rFonts w:ascii="Times New Roman" w:hAnsi="Times New Roman" w:cs="Times New Roman"/>
        </w:rPr>
        <w:t xml:space="preserve"> </w:t>
      </w:r>
      <w:r w:rsidRPr="00AD7904">
        <w:rPr>
          <w:rFonts w:ascii="Times New Roman" w:hAnsi="Times New Roman" w:cs="Times New Roman"/>
        </w:rPr>
        <w:t>A terceira etapa compreendeu a consolidação e tratamento dos dados</w:t>
      </w:r>
      <w:r w:rsidR="009642CD" w:rsidRPr="00AD7904">
        <w:rPr>
          <w:rFonts w:ascii="Times New Roman" w:hAnsi="Times New Roman" w:cs="Times New Roman"/>
        </w:rPr>
        <w:t xml:space="preserve"> </w:t>
      </w:r>
      <w:r w:rsidRPr="00AD7904">
        <w:rPr>
          <w:rFonts w:ascii="Times New Roman" w:hAnsi="Times New Roman" w:cs="Times New Roman"/>
        </w:rPr>
        <w:t xml:space="preserve">levantados visando </w:t>
      </w:r>
      <w:proofErr w:type="gramStart"/>
      <w:r w:rsidRPr="00AD7904">
        <w:rPr>
          <w:rFonts w:ascii="Times New Roman" w:hAnsi="Times New Roman" w:cs="Times New Roman"/>
        </w:rPr>
        <w:t>a</w:t>
      </w:r>
      <w:proofErr w:type="gramEnd"/>
      <w:r w:rsidRPr="00AD7904">
        <w:rPr>
          <w:rFonts w:ascii="Times New Roman" w:hAnsi="Times New Roman" w:cs="Times New Roman"/>
        </w:rPr>
        <w:t xml:space="preserve"> necessidade de cada setor envolvido.</w:t>
      </w:r>
      <w:r w:rsidR="009642CD" w:rsidRPr="00AD7904">
        <w:rPr>
          <w:rFonts w:ascii="Times New Roman" w:hAnsi="Times New Roman" w:cs="Times New Roman"/>
        </w:rPr>
        <w:t xml:space="preserve"> Para finalizar, o presente documento -</w:t>
      </w:r>
      <w:r w:rsidR="005F0439" w:rsidRPr="00AD7904">
        <w:rPr>
          <w:rFonts w:ascii="Times New Roman" w:hAnsi="Times New Roman" w:cs="Times New Roman"/>
        </w:rPr>
        <w:t xml:space="preserve"> PAC 2025</w:t>
      </w:r>
      <w:r w:rsidR="009642CD" w:rsidRPr="00AD7904">
        <w:rPr>
          <w:rFonts w:ascii="Times New Roman" w:hAnsi="Times New Roman" w:cs="Times New Roman"/>
        </w:rPr>
        <w:t xml:space="preserve"> - foi elaborado sob a coordenação da Assessoria Legislativa e Jurídica da Câmara Municipal de Vereadores de Travesseiro, viabilizando a realização de futuras licitações conjuntas, </w:t>
      </w:r>
      <w:proofErr w:type="gramStart"/>
      <w:r w:rsidR="009642CD" w:rsidRPr="00AD7904">
        <w:rPr>
          <w:rFonts w:ascii="Times New Roman" w:hAnsi="Times New Roman" w:cs="Times New Roman"/>
        </w:rPr>
        <w:t>otimizando</w:t>
      </w:r>
      <w:proofErr w:type="gramEnd"/>
      <w:r w:rsidR="009642CD" w:rsidRPr="00AD7904">
        <w:rPr>
          <w:rFonts w:ascii="Times New Roman" w:hAnsi="Times New Roman" w:cs="Times New Roman"/>
        </w:rPr>
        <w:t xml:space="preserve"> custos, agilizando procedimentos e facilitando o controle das despesas.  Cabe ressaltar que o presente plano poderá ser alterado ou modificado, caso ocorra, haverá a publicidade do mesmo com as justificativas devidas. Finalizadas as etapas internas, indicamos os itens que serão contemplados nos processos de compras e serviços que for</w:t>
      </w:r>
      <w:r w:rsidR="005F0439" w:rsidRPr="00AD7904">
        <w:rPr>
          <w:rFonts w:ascii="Times New Roman" w:hAnsi="Times New Roman" w:cs="Times New Roman"/>
        </w:rPr>
        <w:t xml:space="preserve">am elaborados para o ano de </w:t>
      </w:r>
      <w:proofErr w:type="gramStart"/>
      <w:r w:rsidR="005F0439" w:rsidRPr="00AD7904">
        <w:rPr>
          <w:rFonts w:ascii="Times New Roman" w:hAnsi="Times New Roman" w:cs="Times New Roman"/>
        </w:rPr>
        <w:t>2025</w:t>
      </w:r>
      <w:r w:rsidR="009642CD" w:rsidRPr="00AD7904">
        <w:rPr>
          <w:rFonts w:ascii="Times New Roman" w:hAnsi="Times New Roman" w:cs="Times New Roman"/>
        </w:rPr>
        <w:t>,</w:t>
      </w:r>
      <w:proofErr w:type="gramEnd"/>
      <w:r w:rsidR="009642CD" w:rsidRPr="00AD7904">
        <w:rPr>
          <w:rFonts w:ascii="Times New Roman" w:hAnsi="Times New Roman" w:cs="Times New Roman"/>
        </w:rPr>
        <w:t>resultando na criação do PAC aqui consubstanciado.</w:t>
      </w: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p>
    <w:p w:rsidR="009642CD" w:rsidRDefault="009642CD" w:rsidP="009642CD">
      <w:pPr>
        <w:autoSpaceDE w:val="0"/>
        <w:autoSpaceDN w:val="0"/>
        <w:adjustRightInd w:val="0"/>
        <w:spacing w:after="0" w:line="240" w:lineRule="auto"/>
        <w:jc w:val="both"/>
        <w:rPr>
          <w:rFonts w:ascii="Times New Roman" w:hAnsi="Times New Roman" w:cs="Times New Roman"/>
        </w:rPr>
      </w:pPr>
    </w:p>
    <w:p w:rsidR="00AD7904" w:rsidRDefault="00AD7904" w:rsidP="009642CD">
      <w:pPr>
        <w:autoSpaceDE w:val="0"/>
        <w:autoSpaceDN w:val="0"/>
        <w:adjustRightInd w:val="0"/>
        <w:spacing w:after="0" w:line="240" w:lineRule="auto"/>
        <w:jc w:val="both"/>
        <w:rPr>
          <w:rFonts w:ascii="Times New Roman" w:hAnsi="Times New Roman" w:cs="Times New Roman"/>
        </w:rPr>
      </w:pPr>
    </w:p>
    <w:p w:rsidR="00AD7904" w:rsidRDefault="00AD7904" w:rsidP="009642CD">
      <w:pPr>
        <w:autoSpaceDE w:val="0"/>
        <w:autoSpaceDN w:val="0"/>
        <w:adjustRightInd w:val="0"/>
        <w:spacing w:after="0" w:line="240" w:lineRule="auto"/>
        <w:jc w:val="both"/>
        <w:rPr>
          <w:rFonts w:ascii="Times New Roman" w:hAnsi="Times New Roman" w:cs="Times New Roman"/>
        </w:rPr>
      </w:pPr>
    </w:p>
    <w:p w:rsidR="00B24169" w:rsidRDefault="00B24169" w:rsidP="009642CD">
      <w:pPr>
        <w:autoSpaceDE w:val="0"/>
        <w:autoSpaceDN w:val="0"/>
        <w:adjustRightInd w:val="0"/>
        <w:spacing w:after="0" w:line="240" w:lineRule="auto"/>
        <w:jc w:val="both"/>
        <w:rPr>
          <w:rFonts w:ascii="Times New Roman" w:hAnsi="Times New Roman" w:cs="Times New Roman"/>
        </w:rPr>
      </w:pPr>
    </w:p>
    <w:p w:rsidR="00AD7904" w:rsidRDefault="00AD7904" w:rsidP="009642CD">
      <w:pPr>
        <w:autoSpaceDE w:val="0"/>
        <w:autoSpaceDN w:val="0"/>
        <w:adjustRightInd w:val="0"/>
        <w:spacing w:after="0" w:line="240" w:lineRule="auto"/>
        <w:jc w:val="both"/>
        <w:rPr>
          <w:rFonts w:ascii="Times New Roman" w:hAnsi="Times New Roman" w:cs="Times New Roman"/>
        </w:rPr>
      </w:pPr>
    </w:p>
    <w:p w:rsidR="00AD7904" w:rsidRPr="00AD7904" w:rsidRDefault="00AD7904" w:rsidP="009642CD">
      <w:pPr>
        <w:autoSpaceDE w:val="0"/>
        <w:autoSpaceDN w:val="0"/>
        <w:adjustRightInd w:val="0"/>
        <w:spacing w:after="0" w:line="240" w:lineRule="auto"/>
        <w:jc w:val="both"/>
        <w:rPr>
          <w:rFonts w:ascii="Times New Roman" w:hAnsi="Times New Roman" w:cs="Times New Roman"/>
        </w:rPr>
      </w:pPr>
    </w:p>
    <w:p w:rsidR="009642CD" w:rsidRPr="00AD7904" w:rsidRDefault="009642CD" w:rsidP="009642CD">
      <w:pPr>
        <w:autoSpaceDE w:val="0"/>
        <w:autoSpaceDN w:val="0"/>
        <w:adjustRightInd w:val="0"/>
        <w:spacing w:after="0" w:line="240" w:lineRule="auto"/>
        <w:jc w:val="center"/>
        <w:rPr>
          <w:rFonts w:ascii="Times New Roman" w:hAnsi="Times New Roman" w:cs="Times New Roman"/>
          <w:b/>
        </w:rPr>
      </w:pPr>
      <w:r w:rsidRPr="00AD7904">
        <w:rPr>
          <w:rFonts w:ascii="Times New Roman" w:hAnsi="Times New Roman" w:cs="Times New Roman"/>
          <w:b/>
        </w:rPr>
        <w:t>REFERÊNCIAS</w:t>
      </w: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BRASIL. Instrução Normativa nº 1, de 10 de Janeiro de 2019. Disponível em: </w:t>
      </w:r>
      <w:proofErr w:type="gramStart"/>
      <w:r w:rsidRPr="00AD7904">
        <w:rPr>
          <w:rFonts w:ascii="Times New Roman" w:hAnsi="Times New Roman" w:cs="Times New Roman"/>
        </w:rPr>
        <w:t>https</w:t>
      </w:r>
      <w:proofErr w:type="gramEnd"/>
      <w:r w:rsidRPr="00AD7904">
        <w:rPr>
          <w:rFonts w:ascii="Times New Roman" w:hAnsi="Times New Roman" w:cs="Times New Roman"/>
        </w:rPr>
        <w:t xml:space="preserve">://www.in.gov.br/materia//asset_publisher/Kujrw0TZC2Mb/content/id/59109742/o1e-2019-01-11-instrucao-normativa-n-1-de-10-de-janeiro-de-2019-59109733. Acesso em: </w:t>
      </w:r>
      <w:proofErr w:type="spellStart"/>
      <w:r w:rsidRPr="00AD7904">
        <w:rPr>
          <w:rFonts w:ascii="Times New Roman" w:hAnsi="Times New Roman" w:cs="Times New Roman"/>
        </w:rPr>
        <w:t>jan</w:t>
      </w:r>
      <w:proofErr w:type="spellEnd"/>
      <w:r w:rsidRPr="00AD7904">
        <w:rPr>
          <w:rFonts w:ascii="Times New Roman" w:hAnsi="Times New Roman" w:cs="Times New Roman"/>
        </w:rPr>
        <w:t>/2023.</w:t>
      </w: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BRASIL. Lei nº 14.133, de 1º de Abril de 2021. Disponível em: http://www.planalto.gov.br/ccivil_03/_ato2019-2022/2021/lei/L14133.htm. Acesso em: </w:t>
      </w:r>
      <w:proofErr w:type="spellStart"/>
      <w:r w:rsidRPr="00AD7904">
        <w:rPr>
          <w:rFonts w:ascii="Times New Roman" w:hAnsi="Times New Roman" w:cs="Times New Roman"/>
        </w:rPr>
        <w:t>jan</w:t>
      </w:r>
      <w:proofErr w:type="spellEnd"/>
      <w:r w:rsidRPr="00AD7904">
        <w:rPr>
          <w:rFonts w:ascii="Times New Roman" w:hAnsi="Times New Roman" w:cs="Times New Roman"/>
        </w:rPr>
        <w:t>/2023.</w:t>
      </w:r>
    </w:p>
    <w:p w:rsidR="009642CD" w:rsidRPr="00AD7904" w:rsidRDefault="009642CD"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BRASIL. Portal Nacional de Contratações Públicas – PNCP. Disponível em: </w:t>
      </w:r>
      <w:proofErr w:type="gramStart"/>
      <w:r w:rsidRPr="00AD7904">
        <w:rPr>
          <w:rFonts w:ascii="Times New Roman" w:hAnsi="Times New Roman" w:cs="Times New Roman"/>
        </w:rPr>
        <w:t>https</w:t>
      </w:r>
      <w:proofErr w:type="gramEnd"/>
      <w:r w:rsidRPr="00AD7904">
        <w:rPr>
          <w:rFonts w:ascii="Times New Roman" w:hAnsi="Times New Roman" w:cs="Times New Roman"/>
        </w:rPr>
        <w:t xml:space="preserve">://www.gov.br/pncp/pt-br. Acesso em: </w:t>
      </w:r>
      <w:proofErr w:type="spellStart"/>
      <w:r w:rsidRPr="00AD7904">
        <w:rPr>
          <w:rFonts w:ascii="Times New Roman" w:hAnsi="Times New Roman" w:cs="Times New Roman"/>
        </w:rPr>
        <w:t>jan</w:t>
      </w:r>
      <w:proofErr w:type="spellEnd"/>
      <w:r w:rsidRPr="00AD7904">
        <w:rPr>
          <w:rFonts w:ascii="Times New Roman" w:hAnsi="Times New Roman" w:cs="Times New Roman"/>
        </w:rPr>
        <w:t>/2023.</w:t>
      </w:r>
    </w:p>
    <w:p w:rsidR="00C007D8" w:rsidRPr="00AD7904" w:rsidRDefault="009642CD" w:rsidP="009642CD">
      <w:pPr>
        <w:autoSpaceDE w:val="0"/>
        <w:autoSpaceDN w:val="0"/>
        <w:adjustRightInd w:val="0"/>
        <w:spacing w:after="0" w:line="240" w:lineRule="auto"/>
        <w:jc w:val="both"/>
        <w:rPr>
          <w:rFonts w:ascii="Times New Roman" w:hAnsi="Times New Roman" w:cs="Times New Roman"/>
        </w:rPr>
      </w:pPr>
      <w:r w:rsidRPr="00AD7904">
        <w:rPr>
          <w:rFonts w:ascii="Times New Roman" w:hAnsi="Times New Roman" w:cs="Times New Roman"/>
        </w:rPr>
        <w:t xml:space="preserve">LEONEZ; Angelina. A LEI Nº 14.133/21 E A </w:t>
      </w:r>
      <w:proofErr w:type="gramStart"/>
      <w:r w:rsidRPr="00AD7904">
        <w:rPr>
          <w:rFonts w:ascii="Times New Roman" w:hAnsi="Times New Roman" w:cs="Times New Roman"/>
        </w:rPr>
        <w:t>IMPLEMENTAÇÃO</w:t>
      </w:r>
      <w:proofErr w:type="gramEnd"/>
      <w:r w:rsidRPr="00AD7904">
        <w:rPr>
          <w:rFonts w:ascii="Times New Roman" w:hAnsi="Times New Roman" w:cs="Times New Roman"/>
        </w:rPr>
        <w:t xml:space="preserve"> DO PLANEJAMENTO DAS CONTRATAÇÕES ANUAL. Disponível em: www.licitacaoecontrato.com.br. Acesso em: </w:t>
      </w:r>
      <w:proofErr w:type="spellStart"/>
      <w:r w:rsidRPr="00AD7904">
        <w:rPr>
          <w:rFonts w:ascii="Times New Roman" w:hAnsi="Times New Roman" w:cs="Times New Roman"/>
        </w:rPr>
        <w:t>jan</w:t>
      </w:r>
      <w:proofErr w:type="spellEnd"/>
      <w:r w:rsidRPr="00AD7904">
        <w:rPr>
          <w:rFonts w:ascii="Times New Roman" w:hAnsi="Times New Roman" w:cs="Times New Roman"/>
        </w:rPr>
        <w:t>/2023.</w:t>
      </w: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080F12" w:rsidRDefault="00080F12" w:rsidP="009642CD">
      <w:pPr>
        <w:autoSpaceDE w:val="0"/>
        <w:autoSpaceDN w:val="0"/>
        <w:adjustRightInd w:val="0"/>
        <w:spacing w:after="0" w:line="240" w:lineRule="auto"/>
        <w:jc w:val="both"/>
        <w:rPr>
          <w:rFonts w:ascii="Times New Roman" w:hAnsi="Times New Roman" w:cs="Times New Roman"/>
          <w:sz w:val="24"/>
          <w:szCs w:val="24"/>
        </w:rPr>
      </w:pPr>
    </w:p>
    <w:p w:rsidR="00661E60" w:rsidRDefault="00661E60" w:rsidP="009642CD">
      <w:pPr>
        <w:autoSpaceDE w:val="0"/>
        <w:autoSpaceDN w:val="0"/>
        <w:adjustRightInd w:val="0"/>
        <w:spacing w:after="0" w:line="240" w:lineRule="auto"/>
        <w:jc w:val="both"/>
        <w:rPr>
          <w:rFonts w:ascii="Times New Roman" w:hAnsi="Times New Roman" w:cs="Times New Roman"/>
          <w:sz w:val="24"/>
          <w:szCs w:val="24"/>
        </w:rPr>
      </w:pPr>
    </w:p>
    <w:p w:rsidR="00080F12" w:rsidRDefault="00080F12"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AD7904" w:rsidRDefault="00AD7904" w:rsidP="009642CD">
      <w:pPr>
        <w:autoSpaceDE w:val="0"/>
        <w:autoSpaceDN w:val="0"/>
        <w:adjustRightInd w:val="0"/>
        <w:spacing w:after="0" w:line="240" w:lineRule="auto"/>
        <w:jc w:val="both"/>
        <w:rPr>
          <w:rFonts w:ascii="Times New Roman" w:hAnsi="Times New Roman" w:cs="Times New Roman"/>
          <w:sz w:val="24"/>
          <w:szCs w:val="24"/>
        </w:rPr>
      </w:pPr>
    </w:p>
    <w:p w:rsidR="009F0C63" w:rsidRDefault="009F0C63" w:rsidP="009642CD">
      <w:pPr>
        <w:autoSpaceDE w:val="0"/>
        <w:autoSpaceDN w:val="0"/>
        <w:adjustRightInd w:val="0"/>
        <w:spacing w:after="0" w:line="240" w:lineRule="auto"/>
        <w:jc w:val="both"/>
        <w:rPr>
          <w:rFonts w:ascii="Times New Roman" w:hAnsi="Times New Roman" w:cs="Times New Roman"/>
          <w:sz w:val="24"/>
          <w:szCs w:val="24"/>
        </w:rPr>
      </w:pPr>
    </w:p>
    <w:p w:rsidR="00080F12" w:rsidRDefault="00080F12" w:rsidP="009642CD">
      <w:pPr>
        <w:autoSpaceDE w:val="0"/>
        <w:autoSpaceDN w:val="0"/>
        <w:adjustRightInd w:val="0"/>
        <w:spacing w:after="0" w:line="240" w:lineRule="auto"/>
        <w:jc w:val="both"/>
        <w:rPr>
          <w:rFonts w:ascii="Times New Roman" w:hAnsi="Times New Roman" w:cs="Times New Roman"/>
          <w:sz w:val="24"/>
          <w:szCs w:val="24"/>
        </w:rPr>
      </w:pPr>
    </w:p>
    <w:tbl>
      <w:tblPr>
        <w:tblW w:w="840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8"/>
        <w:gridCol w:w="5740"/>
        <w:gridCol w:w="1050"/>
      </w:tblGrid>
      <w:tr w:rsidR="00661E60" w:rsidRPr="00080F12" w:rsidTr="009F0C63">
        <w:trPr>
          <w:trHeight w:val="468"/>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b/>
                <w:bCs/>
                <w:color w:val="000000"/>
                <w:lang w:eastAsia="pt-BR"/>
              </w:rPr>
            </w:pPr>
            <w:r w:rsidRPr="00080F12">
              <w:rPr>
                <w:rFonts w:ascii="Calibri" w:eastAsia="Times New Roman" w:hAnsi="Calibri" w:cs="Times New Roman"/>
                <w:b/>
                <w:bCs/>
                <w:color w:val="000000"/>
                <w:lang w:eastAsia="pt-BR"/>
              </w:rPr>
              <w:t>MODALIDADE</w:t>
            </w:r>
          </w:p>
        </w:tc>
        <w:tc>
          <w:tcPr>
            <w:tcW w:w="5740" w:type="dxa"/>
            <w:shd w:val="clear" w:color="auto" w:fill="auto"/>
            <w:vAlign w:val="center"/>
            <w:hideMark/>
          </w:tcPr>
          <w:p w:rsidR="00661E60" w:rsidRPr="00080F12" w:rsidRDefault="00661E60" w:rsidP="00080F12">
            <w:pPr>
              <w:spacing w:after="0" w:line="240" w:lineRule="auto"/>
              <w:jc w:val="center"/>
              <w:rPr>
                <w:rFonts w:ascii="Calibri" w:eastAsia="Times New Roman" w:hAnsi="Calibri" w:cs="Times New Roman"/>
                <w:b/>
                <w:bCs/>
                <w:color w:val="000000"/>
                <w:sz w:val="24"/>
                <w:szCs w:val="24"/>
                <w:lang w:eastAsia="pt-BR"/>
              </w:rPr>
            </w:pPr>
            <w:r w:rsidRPr="00080F12">
              <w:rPr>
                <w:rFonts w:ascii="Calibri" w:eastAsia="Times New Roman" w:hAnsi="Calibri" w:cs="Times New Roman"/>
                <w:b/>
                <w:bCs/>
                <w:color w:val="000000"/>
                <w:sz w:val="24"/>
                <w:szCs w:val="24"/>
                <w:lang w:eastAsia="pt-BR"/>
              </w:rPr>
              <w:t>O</w:t>
            </w:r>
            <w:r w:rsidR="00AD7904">
              <w:rPr>
                <w:rFonts w:ascii="Calibri" w:eastAsia="Times New Roman" w:hAnsi="Calibri" w:cs="Times New Roman"/>
                <w:b/>
                <w:bCs/>
                <w:color w:val="000000"/>
                <w:sz w:val="24"/>
                <w:szCs w:val="24"/>
                <w:lang w:eastAsia="pt-BR"/>
              </w:rPr>
              <w:t>B</w:t>
            </w:r>
            <w:r w:rsidRPr="00080F12">
              <w:rPr>
                <w:rFonts w:ascii="Calibri" w:eastAsia="Times New Roman" w:hAnsi="Calibri" w:cs="Times New Roman"/>
                <w:b/>
                <w:bCs/>
                <w:color w:val="000000"/>
                <w:sz w:val="24"/>
                <w:szCs w:val="24"/>
                <w:lang w:eastAsia="pt-BR"/>
              </w:rPr>
              <w:t>JETO</w:t>
            </w:r>
          </w:p>
        </w:tc>
        <w:tc>
          <w:tcPr>
            <w:tcW w:w="1050" w:type="dxa"/>
            <w:shd w:val="clear" w:color="auto" w:fill="auto"/>
            <w:vAlign w:val="center"/>
            <w:hideMark/>
          </w:tcPr>
          <w:p w:rsidR="00661E60" w:rsidRPr="00080F12" w:rsidRDefault="00661E60" w:rsidP="00080F12">
            <w:pPr>
              <w:spacing w:after="0" w:line="240" w:lineRule="auto"/>
              <w:jc w:val="center"/>
              <w:rPr>
                <w:rFonts w:ascii="Calibri" w:eastAsia="Times New Roman" w:hAnsi="Calibri" w:cs="Times New Roman"/>
                <w:b/>
                <w:bCs/>
                <w:color w:val="000000"/>
                <w:lang w:eastAsia="pt-BR"/>
              </w:rPr>
            </w:pPr>
            <w:r w:rsidRPr="00080F12">
              <w:rPr>
                <w:rFonts w:ascii="Calibri" w:eastAsia="Times New Roman" w:hAnsi="Calibri" w:cs="Times New Roman"/>
                <w:b/>
                <w:bCs/>
                <w:color w:val="000000"/>
                <w:lang w:eastAsia="pt-BR"/>
              </w:rPr>
              <w:t>MÊS</w:t>
            </w:r>
          </w:p>
        </w:tc>
      </w:tr>
      <w:tr w:rsidR="00661E60" w:rsidRPr="00080F12" w:rsidTr="009F0C63">
        <w:trPr>
          <w:trHeight w:val="780"/>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w:t>
            </w:r>
            <w:r>
              <w:rPr>
                <w:rFonts w:ascii="Times New Roman" w:eastAsia="Times New Roman" w:hAnsi="Times New Roman" w:cs="Times New Roman"/>
                <w:color w:val="000000"/>
                <w:sz w:val="24"/>
                <w:szCs w:val="24"/>
                <w:lang w:eastAsia="pt-BR"/>
              </w:rPr>
              <w:t>a</w:t>
            </w:r>
            <w:r w:rsidRPr="00080F12">
              <w:rPr>
                <w:rFonts w:ascii="Times New Roman" w:eastAsia="Times New Roman" w:hAnsi="Times New Roman" w:cs="Times New Roman"/>
                <w:color w:val="000000"/>
                <w:sz w:val="24"/>
                <w:szCs w:val="24"/>
                <w:lang w:eastAsia="pt-BR"/>
              </w:rPr>
              <w:t>ção de empresa para fornecimento de gêneros alimentícios (Mercado).</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sidR="005F0439">
              <w:rPr>
                <w:rFonts w:ascii="Calibri" w:eastAsia="Times New Roman" w:hAnsi="Calibri" w:cs="Times New Roman"/>
                <w:color w:val="000000"/>
                <w:sz w:val="24"/>
                <w:szCs w:val="24"/>
                <w:lang w:eastAsia="pt-BR"/>
              </w:rPr>
              <w:t>/25</w:t>
            </w:r>
          </w:p>
        </w:tc>
      </w:tr>
      <w:tr w:rsidR="00661E60" w:rsidRPr="00080F12" w:rsidTr="009F0C63">
        <w:trPr>
          <w:trHeight w:val="825"/>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sidRPr="00080F12">
              <w:rPr>
                <w:rFonts w:ascii="Calibri" w:eastAsia="Times New Roman" w:hAnsi="Calibri" w:cs="Times New Roman"/>
                <w:color w:val="000000"/>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de assessoria, planejamento, manutenção e atualização do site e redes sociais da Câmara de Vereador</w:t>
            </w:r>
            <w:r>
              <w:rPr>
                <w:rFonts w:ascii="Times New Roman" w:eastAsia="Times New Roman" w:hAnsi="Times New Roman" w:cs="Times New Roman"/>
                <w:color w:val="000000"/>
                <w:sz w:val="24"/>
                <w:szCs w:val="24"/>
                <w:lang w:eastAsia="pt-BR"/>
              </w:rPr>
              <w:t xml:space="preserve">es de Travesseiro, como também </w:t>
            </w:r>
            <w:r w:rsidRPr="00080F12">
              <w:rPr>
                <w:rFonts w:ascii="Times New Roman" w:eastAsia="Times New Roman" w:hAnsi="Times New Roman" w:cs="Times New Roman"/>
                <w:color w:val="000000"/>
                <w:sz w:val="24"/>
                <w:szCs w:val="24"/>
                <w:lang w:eastAsia="pt-BR"/>
              </w:rPr>
              <w:t>filmagem das Sessões e utilização deste mesmo material no site e redes sociais.</w:t>
            </w:r>
          </w:p>
        </w:tc>
        <w:tc>
          <w:tcPr>
            <w:tcW w:w="1050" w:type="dxa"/>
            <w:shd w:val="clear" w:color="auto" w:fill="auto"/>
            <w:noWrap/>
            <w:vAlign w:val="center"/>
            <w:hideMark/>
          </w:tcPr>
          <w:p w:rsidR="00661E60" w:rsidRPr="00080F12" w:rsidRDefault="005F0439" w:rsidP="00080F12">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mar</w:t>
            </w:r>
            <w:proofErr w:type="gramEnd"/>
            <w:r>
              <w:rPr>
                <w:rFonts w:ascii="Calibri" w:eastAsia="Times New Roman" w:hAnsi="Calibri" w:cs="Times New Roman"/>
                <w:color w:val="000000"/>
                <w:sz w:val="24"/>
                <w:szCs w:val="24"/>
                <w:lang w:eastAsia="pt-BR"/>
              </w:rPr>
              <w:t>/25</w:t>
            </w:r>
          </w:p>
        </w:tc>
      </w:tr>
      <w:tr w:rsidR="00661E60" w:rsidRPr="00080F12" w:rsidTr="009F0C63">
        <w:trPr>
          <w:trHeight w:val="635"/>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sala comercial para atender a Câmara Municipal de Vereadores de Travesseiro como Sede.</w:t>
            </w:r>
          </w:p>
        </w:tc>
        <w:tc>
          <w:tcPr>
            <w:tcW w:w="1050" w:type="dxa"/>
            <w:shd w:val="clear" w:color="auto" w:fill="auto"/>
            <w:noWrap/>
            <w:vAlign w:val="center"/>
            <w:hideMark/>
          </w:tcPr>
          <w:p w:rsidR="00661E60" w:rsidRPr="00080F12" w:rsidRDefault="005F043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mai</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780"/>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INEXIGIBILIDADE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serviços de assessoria jurídica para atender as necessidades da Câmara Municipal de Travesseiro.</w:t>
            </w:r>
          </w:p>
        </w:tc>
        <w:tc>
          <w:tcPr>
            <w:tcW w:w="1050" w:type="dxa"/>
            <w:shd w:val="clear" w:color="auto" w:fill="auto"/>
            <w:noWrap/>
            <w:vAlign w:val="center"/>
            <w:hideMark/>
          </w:tcPr>
          <w:p w:rsidR="00661E60" w:rsidRPr="00080F12" w:rsidRDefault="005F043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ago</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780"/>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lang w:eastAsia="pt-BR"/>
              </w:rPr>
            </w:pPr>
            <w:r w:rsidRPr="00080F12">
              <w:rPr>
                <w:rFonts w:ascii="Calibri" w:eastAsia="Times New Roman" w:hAnsi="Calibri" w:cs="Times New Roman"/>
                <w:color w:val="000000"/>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 xml:space="preserve">Contratação de empresa para licenciamento: manutenção, melhorias evolutivas, suporte e monitoramento e hospedagem do site da Câmara Municipal de Travesseiro. </w:t>
            </w:r>
          </w:p>
        </w:tc>
        <w:tc>
          <w:tcPr>
            <w:tcW w:w="1050" w:type="dxa"/>
            <w:shd w:val="clear" w:color="auto" w:fill="auto"/>
            <w:noWrap/>
            <w:vAlign w:val="center"/>
            <w:hideMark/>
          </w:tcPr>
          <w:p w:rsidR="00661E60" w:rsidRPr="00080F12" w:rsidRDefault="005F043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647"/>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sz w:val="24"/>
                <w:szCs w:val="24"/>
                <w:lang w:eastAsia="pt-BR"/>
              </w:rPr>
            </w:pPr>
            <w:r w:rsidRPr="00080F12">
              <w:rPr>
                <w:rFonts w:ascii="Calibri" w:eastAsia="Times New Roman" w:hAnsi="Calibri" w:cs="Times New Roman"/>
                <w:color w:val="000000"/>
                <w:sz w:val="24"/>
                <w:szCs w:val="24"/>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noWrap/>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disponibilização de sinal internet de Fibra Óptica</w:t>
            </w:r>
            <w:r>
              <w:rPr>
                <w:rFonts w:ascii="Times New Roman" w:eastAsia="Times New Roman" w:hAnsi="Times New Roman" w:cs="Times New Roman"/>
                <w:color w:val="000000"/>
                <w:sz w:val="24"/>
                <w:szCs w:val="24"/>
                <w:lang w:eastAsia="pt-BR"/>
              </w:rPr>
              <w:t xml:space="preserve"> </w:t>
            </w:r>
            <w:r w:rsidRPr="00080F12">
              <w:rPr>
                <w:rFonts w:ascii="Times New Roman" w:eastAsia="Times New Roman" w:hAnsi="Times New Roman" w:cs="Times New Roman"/>
                <w:color w:val="000000"/>
                <w:sz w:val="24"/>
                <w:szCs w:val="24"/>
                <w:lang w:eastAsia="pt-BR"/>
              </w:rPr>
              <w:t>(</w:t>
            </w:r>
            <w:proofErr w:type="gramStart"/>
            <w:r w:rsidRPr="00080F12">
              <w:rPr>
                <w:rFonts w:ascii="Times New Roman" w:eastAsia="Times New Roman" w:hAnsi="Times New Roman" w:cs="Times New Roman"/>
                <w:color w:val="000000"/>
                <w:sz w:val="24"/>
                <w:szCs w:val="24"/>
                <w:lang w:eastAsia="pt-BR"/>
              </w:rPr>
              <w:t>50Mbps</w:t>
            </w:r>
            <w:proofErr w:type="gramEnd"/>
            <w:r w:rsidRPr="00080F12">
              <w:rPr>
                <w:rFonts w:ascii="Times New Roman" w:eastAsia="Times New Roman" w:hAnsi="Times New Roman" w:cs="Times New Roman"/>
                <w:color w:val="000000"/>
                <w:sz w:val="24"/>
                <w:szCs w:val="24"/>
                <w:lang w:eastAsia="pt-BR"/>
              </w:rPr>
              <w:t>).</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691"/>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sz w:val="24"/>
                <w:szCs w:val="24"/>
                <w:lang w:eastAsia="pt-BR"/>
              </w:rPr>
            </w:pPr>
            <w:r w:rsidRPr="00080F12">
              <w:rPr>
                <w:rFonts w:ascii="Calibri" w:eastAsia="Times New Roman" w:hAnsi="Calibri" w:cs="Times New Roman"/>
                <w:color w:val="000000"/>
                <w:sz w:val="24"/>
                <w:szCs w:val="24"/>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para fornecimento de material de expediente diverso (folha A4, caneta, pastas, etc...</w:t>
            </w:r>
            <w:proofErr w:type="gramStart"/>
            <w:r w:rsidRPr="00080F12">
              <w:rPr>
                <w:rFonts w:ascii="Times New Roman" w:eastAsia="Times New Roman" w:hAnsi="Times New Roman" w:cs="Times New Roman"/>
                <w:color w:val="000000"/>
                <w:sz w:val="24"/>
                <w:szCs w:val="24"/>
                <w:lang w:eastAsia="pt-BR"/>
              </w:rPr>
              <w:t>)</w:t>
            </w:r>
            <w:proofErr w:type="gramEnd"/>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691"/>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Pr="00080F12">
              <w:rPr>
                <w:rFonts w:ascii="Calibri" w:eastAsia="Times New Roman" w:hAnsi="Calibri" w:cs="Times New Roman"/>
                <w:color w:val="000000"/>
                <w:sz w:val="24"/>
                <w:szCs w:val="24"/>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para fornecimento e manutenção de materiais e equipamentos de informática, áudio e som.</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713"/>
        </w:trPr>
        <w:tc>
          <w:tcPr>
            <w:tcW w:w="1618" w:type="dxa"/>
            <w:shd w:val="clear" w:color="auto" w:fill="auto"/>
            <w:noWrap/>
            <w:vAlign w:val="center"/>
            <w:hideMark/>
          </w:tcPr>
          <w:p w:rsidR="00661E60" w:rsidRPr="00080F12" w:rsidRDefault="00661E60" w:rsidP="00080F12">
            <w:pPr>
              <w:spacing w:after="0" w:line="240" w:lineRule="auto"/>
              <w:jc w:val="center"/>
              <w:rPr>
                <w:rFonts w:ascii="Calibri" w:eastAsia="Times New Roman" w:hAnsi="Calibri" w:cs="Times New Roman"/>
                <w:color w:val="000000"/>
                <w:sz w:val="24"/>
                <w:szCs w:val="24"/>
                <w:lang w:eastAsia="pt-BR"/>
              </w:rPr>
            </w:pPr>
            <w:r w:rsidRPr="00080F12">
              <w:rPr>
                <w:rFonts w:ascii="Calibri" w:eastAsia="Times New Roman" w:hAnsi="Calibri" w:cs="Times New Roman"/>
                <w:color w:val="000000"/>
                <w:sz w:val="24"/>
                <w:szCs w:val="24"/>
                <w:lang w:eastAsia="pt-BR"/>
              </w:rPr>
              <w:t> </w:t>
            </w: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para fornecimento de material gráfico.</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mar</w:t>
            </w:r>
            <w:proofErr w:type="gramEnd"/>
            <w:r>
              <w:rPr>
                <w:rFonts w:ascii="Calibri" w:eastAsia="Times New Roman" w:hAnsi="Calibri" w:cs="Times New Roman"/>
                <w:color w:val="000000"/>
                <w:sz w:val="24"/>
                <w:szCs w:val="24"/>
                <w:lang w:eastAsia="pt-BR"/>
              </w:rPr>
              <w:t>/25</w:t>
            </w:r>
          </w:p>
        </w:tc>
      </w:tr>
      <w:tr w:rsidR="00661E60" w:rsidRPr="00080F12" w:rsidTr="009F0C63">
        <w:trPr>
          <w:trHeight w:val="758"/>
        </w:trPr>
        <w:tc>
          <w:tcPr>
            <w:tcW w:w="1618" w:type="dxa"/>
            <w:shd w:val="clear" w:color="auto" w:fill="auto"/>
            <w:noWrap/>
            <w:vAlign w:val="center"/>
            <w:hideMark/>
          </w:tcPr>
          <w:p w:rsidR="00661E60" w:rsidRPr="00080F12" w:rsidRDefault="009F0C63" w:rsidP="00080F12">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00661E60" w:rsidRPr="00080F12">
              <w:rPr>
                <w:rFonts w:ascii="Calibri" w:eastAsia="Times New Roman" w:hAnsi="Calibri" w:cs="Times New Roman"/>
                <w:color w:val="000000"/>
                <w:sz w:val="24"/>
                <w:szCs w:val="24"/>
                <w:lang w:eastAsia="pt-BR"/>
              </w:rPr>
              <w:t> </w:t>
            </w:r>
          </w:p>
        </w:tc>
        <w:tc>
          <w:tcPr>
            <w:tcW w:w="5740" w:type="dxa"/>
            <w:shd w:val="clear" w:color="auto" w:fill="auto"/>
            <w:vAlign w:val="center"/>
            <w:hideMark/>
          </w:tcPr>
          <w:p w:rsidR="00661E60" w:rsidRPr="00080F12" w:rsidRDefault="00661E60" w:rsidP="00080F12">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Contratação de empresa fabricante de produtos personalizados (placas para homenagem, crachás em aço ou acrílico, plaquetas,</w:t>
            </w:r>
            <w:r>
              <w:rPr>
                <w:rFonts w:ascii="Times New Roman" w:eastAsia="Times New Roman" w:hAnsi="Times New Roman" w:cs="Times New Roman"/>
                <w:color w:val="000000"/>
                <w:sz w:val="24"/>
                <w:szCs w:val="24"/>
                <w:lang w:eastAsia="pt-BR"/>
              </w:rPr>
              <w:t xml:space="preserve"> </w:t>
            </w:r>
            <w:r w:rsidRPr="00080F12">
              <w:rPr>
                <w:rFonts w:ascii="Times New Roman" w:eastAsia="Times New Roman" w:hAnsi="Times New Roman" w:cs="Times New Roman"/>
                <w:color w:val="000000"/>
                <w:sz w:val="24"/>
                <w:szCs w:val="24"/>
                <w:lang w:eastAsia="pt-BR"/>
              </w:rPr>
              <w:t xml:space="preserve">gravações </w:t>
            </w:r>
            <w:proofErr w:type="gramStart"/>
            <w:r w:rsidRPr="00080F12">
              <w:rPr>
                <w:rFonts w:ascii="Times New Roman" w:eastAsia="Times New Roman" w:hAnsi="Times New Roman" w:cs="Times New Roman"/>
                <w:color w:val="000000"/>
                <w:sz w:val="24"/>
                <w:szCs w:val="24"/>
                <w:lang w:eastAsia="pt-BR"/>
              </w:rPr>
              <w:t>à</w:t>
            </w:r>
            <w:proofErr w:type="gramEnd"/>
            <w:r w:rsidRPr="00080F12">
              <w:rPr>
                <w:rFonts w:ascii="Times New Roman" w:eastAsia="Times New Roman" w:hAnsi="Times New Roman" w:cs="Times New Roman"/>
                <w:color w:val="000000"/>
                <w:sz w:val="24"/>
                <w:szCs w:val="24"/>
                <w:lang w:eastAsia="pt-BR"/>
              </w:rPr>
              <w:t xml:space="preserve"> laser em produtos, galerias coletivas e individuais para vereadores).  </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abr</w:t>
            </w:r>
            <w:proofErr w:type="spellEnd"/>
            <w:proofErr w:type="gramEnd"/>
            <w:r>
              <w:rPr>
                <w:rFonts w:ascii="Calibri" w:eastAsia="Times New Roman" w:hAnsi="Calibri" w:cs="Times New Roman"/>
                <w:color w:val="000000"/>
                <w:sz w:val="24"/>
                <w:szCs w:val="24"/>
                <w:lang w:eastAsia="pt-BR"/>
              </w:rPr>
              <w:t>/25</w:t>
            </w:r>
          </w:p>
        </w:tc>
      </w:tr>
      <w:tr w:rsidR="00661E60" w:rsidRPr="00080F12" w:rsidTr="009F0C63">
        <w:trPr>
          <w:trHeight w:val="814"/>
        </w:trPr>
        <w:tc>
          <w:tcPr>
            <w:tcW w:w="1618" w:type="dxa"/>
            <w:shd w:val="clear" w:color="auto" w:fill="auto"/>
            <w:noWrap/>
            <w:vAlign w:val="center"/>
            <w:hideMark/>
          </w:tcPr>
          <w:p w:rsidR="00661E60" w:rsidRPr="00080F12" w:rsidRDefault="009F0C63" w:rsidP="00080F12">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00661E60" w:rsidRPr="00080F12">
              <w:rPr>
                <w:rFonts w:ascii="Calibri" w:eastAsia="Times New Roman" w:hAnsi="Calibri" w:cs="Times New Roman"/>
                <w:color w:val="000000"/>
                <w:sz w:val="24"/>
                <w:szCs w:val="24"/>
                <w:lang w:eastAsia="pt-BR"/>
              </w:rPr>
              <w:t> </w:t>
            </w:r>
          </w:p>
        </w:tc>
        <w:tc>
          <w:tcPr>
            <w:tcW w:w="5740" w:type="dxa"/>
            <w:shd w:val="clear" w:color="auto" w:fill="auto"/>
            <w:noWrap/>
            <w:vAlign w:val="center"/>
            <w:hideMark/>
          </w:tcPr>
          <w:p w:rsidR="00661E60" w:rsidRPr="00080F12" w:rsidRDefault="00661E60" w:rsidP="009F0C63">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 xml:space="preserve">Contratação </w:t>
            </w:r>
            <w:r w:rsidR="009F0C63">
              <w:rPr>
                <w:rFonts w:ascii="Times New Roman" w:eastAsia="Times New Roman" w:hAnsi="Times New Roman" w:cs="Times New Roman"/>
                <w:color w:val="000000"/>
                <w:sz w:val="24"/>
                <w:szCs w:val="24"/>
                <w:lang w:eastAsia="pt-BR"/>
              </w:rPr>
              <w:t>de empresa para fornecimento de materiais de limpeza e higiene</w:t>
            </w:r>
            <w:r w:rsidRPr="00080F12">
              <w:rPr>
                <w:rFonts w:ascii="Times New Roman" w:eastAsia="Times New Roman" w:hAnsi="Times New Roman" w:cs="Times New Roman"/>
                <w:color w:val="000000"/>
                <w:sz w:val="24"/>
                <w:szCs w:val="24"/>
                <w:lang w:eastAsia="pt-BR"/>
              </w:rPr>
              <w:t>.</w:t>
            </w:r>
          </w:p>
        </w:tc>
        <w:tc>
          <w:tcPr>
            <w:tcW w:w="1050" w:type="dxa"/>
            <w:shd w:val="clear" w:color="auto" w:fill="auto"/>
            <w:noWrap/>
            <w:vAlign w:val="center"/>
            <w:hideMark/>
          </w:tcPr>
          <w:p w:rsidR="00661E60"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9F0C63" w:rsidRPr="00080F12" w:rsidTr="009F0C63">
        <w:trPr>
          <w:trHeight w:val="814"/>
        </w:trPr>
        <w:tc>
          <w:tcPr>
            <w:tcW w:w="1618" w:type="dxa"/>
            <w:shd w:val="clear" w:color="auto" w:fill="auto"/>
            <w:noWrap/>
            <w:vAlign w:val="center"/>
          </w:tcPr>
          <w:p w:rsidR="009F0C63" w:rsidRDefault="009F0C63"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Pr="00080F12">
              <w:rPr>
                <w:rFonts w:ascii="Calibri" w:eastAsia="Times New Roman" w:hAnsi="Calibri" w:cs="Times New Roman"/>
                <w:color w:val="000000"/>
                <w:sz w:val="24"/>
                <w:szCs w:val="24"/>
                <w:lang w:eastAsia="pt-BR"/>
              </w:rPr>
              <w:t> </w:t>
            </w:r>
          </w:p>
        </w:tc>
        <w:tc>
          <w:tcPr>
            <w:tcW w:w="5740" w:type="dxa"/>
            <w:shd w:val="clear" w:color="auto" w:fill="auto"/>
            <w:noWrap/>
            <w:vAlign w:val="center"/>
          </w:tcPr>
          <w:p w:rsidR="009F0C63" w:rsidRPr="00080F12" w:rsidRDefault="009F0C63" w:rsidP="009F0C63">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 xml:space="preserve">Contratação </w:t>
            </w:r>
            <w:r>
              <w:rPr>
                <w:rFonts w:ascii="Times New Roman" w:eastAsia="Times New Roman" w:hAnsi="Times New Roman" w:cs="Times New Roman"/>
                <w:color w:val="000000"/>
                <w:sz w:val="24"/>
                <w:szCs w:val="24"/>
                <w:lang w:eastAsia="pt-BR"/>
              </w:rPr>
              <w:t>de empresa para fornecimento de materiais de copa e cozinha</w:t>
            </w:r>
            <w:r w:rsidRPr="00080F12">
              <w:rPr>
                <w:rFonts w:ascii="Times New Roman" w:eastAsia="Times New Roman" w:hAnsi="Times New Roman" w:cs="Times New Roman"/>
                <w:color w:val="000000"/>
                <w:sz w:val="24"/>
                <w:szCs w:val="24"/>
                <w:lang w:eastAsia="pt-BR"/>
              </w:rPr>
              <w:t>.</w:t>
            </w:r>
          </w:p>
        </w:tc>
        <w:tc>
          <w:tcPr>
            <w:tcW w:w="1050" w:type="dxa"/>
            <w:shd w:val="clear" w:color="auto" w:fill="auto"/>
            <w:noWrap/>
            <w:vAlign w:val="center"/>
          </w:tcPr>
          <w:p w:rsidR="009F0C63"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r w:rsidR="009F0C63" w:rsidRPr="00080F12" w:rsidTr="009F0C63">
        <w:trPr>
          <w:trHeight w:val="814"/>
        </w:trPr>
        <w:tc>
          <w:tcPr>
            <w:tcW w:w="1618" w:type="dxa"/>
            <w:shd w:val="clear" w:color="auto" w:fill="auto"/>
            <w:noWrap/>
            <w:vAlign w:val="center"/>
          </w:tcPr>
          <w:p w:rsidR="009F0C63" w:rsidRDefault="009F0C63" w:rsidP="00080F12">
            <w:pPr>
              <w:spacing w:after="0" w:line="240" w:lineRule="auto"/>
              <w:jc w:val="center"/>
              <w:rPr>
                <w:rFonts w:ascii="Calibri" w:eastAsia="Times New Roman" w:hAnsi="Calibri" w:cs="Times New Roman"/>
                <w:color w:val="000000"/>
                <w:lang w:eastAsia="pt-BR"/>
              </w:rPr>
            </w:pPr>
            <w:r>
              <w:rPr>
                <w:rFonts w:ascii="Calibri" w:eastAsia="Times New Roman" w:hAnsi="Calibri" w:cs="Times New Roman"/>
                <w:color w:val="000000"/>
                <w:lang w:eastAsia="pt-BR"/>
              </w:rPr>
              <w:t>DISPENSA DE LICITAÇÃO</w:t>
            </w:r>
            <w:r w:rsidRPr="00080F12">
              <w:rPr>
                <w:rFonts w:ascii="Calibri" w:eastAsia="Times New Roman" w:hAnsi="Calibri" w:cs="Times New Roman"/>
                <w:color w:val="000000"/>
                <w:lang w:eastAsia="pt-BR"/>
              </w:rPr>
              <w:t> </w:t>
            </w:r>
            <w:r w:rsidRPr="00080F12">
              <w:rPr>
                <w:rFonts w:ascii="Calibri" w:eastAsia="Times New Roman" w:hAnsi="Calibri" w:cs="Times New Roman"/>
                <w:color w:val="000000"/>
                <w:sz w:val="24"/>
                <w:szCs w:val="24"/>
                <w:lang w:eastAsia="pt-BR"/>
              </w:rPr>
              <w:t> </w:t>
            </w:r>
          </w:p>
        </w:tc>
        <w:tc>
          <w:tcPr>
            <w:tcW w:w="5740" w:type="dxa"/>
            <w:shd w:val="clear" w:color="auto" w:fill="auto"/>
            <w:noWrap/>
            <w:vAlign w:val="center"/>
          </w:tcPr>
          <w:p w:rsidR="009F0C63" w:rsidRPr="00080F12" w:rsidRDefault="009F0C63" w:rsidP="009F0C63">
            <w:pPr>
              <w:spacing w:after="0" w:line="240" w:lineRule="auto"/>
              <w:rPr>
                <w:rFonts w:ascii="Times New Roman" w:eastAsia="Times New Roman" w:hAnsi="Times New Roman" w:cs="Times New Roman"/>
                <w:color w:val="000000"/>
                <w:sz w:val="24"/>
                <w:szCs w:val="24"/>
                <w:lang w:eastAsia="pt-BR"/>
              </w:rPr>
            </w:pPr>
            <w:r w:rsidRPr="00080F12">
              <w:rPr>
                <w:rFonts w:ascii="Times New Roman" w:eastAsia="Times New Roman" w:hAnsi="Times New Roman" w:cs="Times New Roman"/>
                <w:color w:val="000000"/>
                <w:sz w:val="24"/>
                <w:szCs w:val="24"/>
                <w:lang w:eastAsia="pt-BR"/>
              </w:rPr>
              <w:t xml:space="preserve">Contratação </w:t>
            </w:r>
            <w:r>
              <w:rPr>
                <w:rFonts w:ascii="Times New Roman" w:eastAsia="Times New Roman" w:hAnsi="Times New Roman" w:cs="Times New Roman"/>
                <w:color w:val="000000"/>
                <w:sz w:val="24"/>
                <w:szCs w:val="24"/>
                <w:lang w:eastAsia="pt-BR"/>
              </w:rPr>
              <w:t>de empresa para fornecimento de materiais de expediente</w:t>
            </w:r>
            <w:r w:rsidRPr="00080F12">
              <w:rPr>
                <w:rFonts w:ascii="Times New Roman" w:eastAsia="Times New Roman" w:hAnsi="Times New Roman" w:cs="Times New Roman"/>
                <w:color w:val="000000"/>
                <w:sz w:val="24"/>
                <w:szCs w:val="24"/>
                <w:lang w:eastAsia="pt-BR"/>
              </w:rPr>
              <w:t>.</w:t>
            </w:r>
          </w:p>
        </w:tc>
        <w:tc>
          <w:tcPr>
            <w:tcW w:w="1050" w:type="dxa"/>
            <w:shd w:val="clear" w:color="auto" w:fill="auto"/>
            <w:noWrap/>
            <w:vAlign w:val="center"/>
          </w:tcPr>
          <w:p w:rsidR="009F0C63" w:rsidRPr="00080F12" w:rsidRDefault="00FD0AA9" w:rsidP="00080F12">
            <w:pPr>
              <w:spacing w:after="0" w:line="240" w:lineRule="auto"/>
              <w:jc w:val="center"/>
              <w:rPr>
                <w:rFonts w:ascii="Calibri" w:eastAsia="Times New Roman" w:hAnsi="Calibri" w:cs="Times New Roman"/>
                <w:color w:val="000000"/>
                <w:sz w:val="24"/>
                <w:szCs w:val="24"/>
                <w:lang w:eastAsia="pt-BR"/>
              </w:rPr>
            </w:pPr>
            <w:proofErr w:type="spellStart"/>
            <w:proofErr w:type="gramStart"/>
            <w:r>
              <w:rPr>
                <w:rFonts w:ascii="Calibri" w:eastAsia="Times New Roman" w:hAnsi="Calibri" w:cs="Times New Roman"/>
                <w:color w:val="000000"/>
                <w:sz w:val="24"/>
                <w:szCs w:val="24"/>
                <w:lang w:eastAsia="pt-BR"/>
              </w:rPr>
              <w:t>fev</w:t>
            </w:r>
            <w:proofErr w:type="spellEnd"/>
            <w:proofErr w:type="gramEnd"/>
            <w:r>
              <w:rPr>
                <w:rFonts w:ascii="Calibri" w:eastAsia="Times New Roman" w:hAnsi="Calibri" w:cs="Times New Roman"/>
                <w:color w:val="000000"/>
                <w:sz w:val="24"/>
                <w:szCs w:val="24"/>
                <w:lang w:eastAsia="pt-BR"/>
              </w:rPr>
              <w:t>/25</w:t>
            </w:r>
          </w:p>
        </w:tc>
      </w:tr>
    </w:tbl>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661E60" w:rsidRDefault="00661E60" w:rsidP="009642CD">
      <w:pPr>
        <w:autoSpaceDE w:val="0"/>
        <w:autoSpaceDN w:val="0"/>
        <w:adjustRightInd w:val="0"/>
        <w:spacing w:after="0" w:line="240" w:lineRule="auto"/>
        <w:jc w:val="both"/>
        <w:rPr>
          <w:rFonts w:ascii="Times New Roman" w:hAnsi="Times New Roman" w:cs="Times New Roman"/>
          <w:sz w:val="24"/>
          <w:szCs w:val="24"/>
        </w:rPr>
      </w:pPr>
    </w:p>
    <w:p w:rsidR="00661E60" w:rsidRDefault="00661E60"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tbl>
      <w:tblPr>
        <w:tblW w:w="9724" w:type="dxa"/>
        <w:tblInd w:w="-608" w:type="dxa"/>
        <w:tblCellMar>
          <w:left w:w="70" w:type="dxa"/>
          <w:right w:w="70" w:type="dxa"/>
        </w:tblCellMar>
        <w:tblLook w:val="04A0" w:firstRow="1" w:lastRow="0" w:firstColumn="1" w:lastColumn="0" w:noHBand="0" w:noVBand="1"/>
      </w:tblPr>
      <w:tblGrid>
        <w:gridCol w:w="585"/>
        <w:gridCol w:w="5372"/>
        <w:gridCol w:w="73"/>
        <w:gridCol w:w="1033"/>
        <w:gridCol w:w="1114"/>
        <w:gridCol w:w="298"/>
        <w:gridCol w:w="1249"/>
      </w:tblGrid>
      <w:tr w:rsidR="00E5374C" w:rsidRPr="00E5374C" w:rsidTr="0052638E">
        <w:trPr>
          <w:trHeight w:val="725"/>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ITENS DETALHADOS - GÊNEROS ALIMENTÍCIOS</w:t>
            </w:r>
          </w:p>
        </w:tc>
      </w:tr>
      <w:tr w:rsidR="00E5374C" w:rsidRPr="00E5374C" w:rsidTr="0052638E">
        <w:trPr>
          <w:trHeight w:val="45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lang w:eastAsia="pt-BR"/>
              </w:rPr>
            </w:pPr>
            <w:r w:rsidRPr="00E5374C">
              <w:rPr>
                <w:rFonts w:ascii="Times New Roman" w:eastAsia="Times New Roman" w:hAnsi="Times New Roman" w:cs="Times New Roman"/>
                <w:b/>
                <w:bCs/>
                <w:color w:val="000000"/>
                <w:lang w:eastAsia="pt-BR"/>
              </w:rPr>
              <w:t>Item</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Descrição dos Produtos </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Preço Médio</w:t>
            </w:r>
          </w:p>
        </w:tc>
        <w:tc>
          <w:tcPr>
            <w:tcW w:w="1547"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Quantidade</w:t>
            </w:r>
          </w:p>
        </w:tc>
      </w:tr>
      <w:tr w:rsidR="00E5374C"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lang w:eastAsia="pt-BR"/>
              </w:rPr>
            </w:pPr>
            <w:proofErr w:type="gramStart"/>
            <w:r w:rsidRPr="00E5374C">
              <w:rPr>
                <w:rFonts w:ascii="Times New Roman" w:eastAsia="Times New Roman" w:hAnsi="Times New Roman" w:cs="Times New Roman"/>
                <w:color w:val="000000"/>
                <w:lang w:eastAsia="pt-BR"/>
              </w:rPr>
              <w:t>1</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Água mineral, </w:t>
            </w:r>
            <w:r w:rsidR="00E21647">
              <w:rPr>
                <w:rFonts w:ascii="Times New Roman" w:eastAsia="Times New Roman" w:hAnsi="Times New Roman" w:cs="Times New Roman"/>
                <w:color w:val="000000"/>
                <w:sz w:val="24"/>
                <w:szCs w:val="24"/>
                <w:lang w:eastAsia="pt-BR"/>
              </w:rPr>
              <w:t>sem gás</w:t>
            </w:r>
            <w:r w:rsidRPr="00E5374C">
              <w:rPr>
                <w:rFonts w:ascii="Times New Roman" w:eastAsia="Times New Roman" w:hAnsi="Times New Roman" w:cs="Times New Roman"/>
                <w:color w:val="000000"/>
                <w:sz w:val="24"/>
                <w:szCs w:val="24"/>
                <w:lang w:eastAsia="pt-BR"/>
              </w:rPr>
              <w:t>500 ml</w:t>
            </w:r>
            <w:r w:rsidR="00E21647">
              <w:rPr>
                <w:rFonts w:ascii="Times New Roman" w:eastAsia="Times New Roman" w:hAnsi="Times New Roman" w:cs="Times New Roman"/>
                <w:color w:val="000000"/>
                <w:sz w:val="24"/>
                <w:szCs w:val="24"/>
                <w:lang w:eastAsia="pt-BR"/>
              </w:rPr>
              <w:t>, fardo com 12 unidades</w:t>
            </w:r>
            <w:r w:rsidRPr="00E5374C">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Fardo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E21647">
              <w:rPr>
                <w:rFonts w:ascii="Times New Roman" w:eastAsia="Times New Roman" w:hAnsi="Times New Roman" w:cs="Times New Roman"/>
                <w:color w:val="000000"/>
                <w:sz w:val="24"/>
                <w:szCs w:val="24"/>
                <w:lang w:eastAsia="pt-BR"/>
              </w:rPr>
              <w:t xml:space="preserve">R$ </w:t>
            </w:r>
            <w:r w:rsidR="00FD0AA9">
              <w:rPr>
                <w:rFonts w:ascii="Times New Roman" w:eastAsia="Times New Roman" w:hAnsi="Times New Roman" w:cs="Times New Roman"/>
                <w:color w:val="000000"/>
                <w:sz w:val="24"/>
                <w:szCs w:val="24"/>
                <w:lang w:eastAsia="pt-BR"/>
              </w:rPr>
              <w:t>30,00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16</w:t>
            </w:r>
          </w:p>
        </w:tc>
      </w:tr>
      <w:tr w:rsidR="00E5374C" w:rsidRPr="00E5374C" w:rsidTr="0052638E">
        <w:trPr>
          <w:trHeight w:val="47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lang w:eastAsia="pt-BR"/>
              </w:rPr>
            </w:pPr>
            <w:proofErr w:type="gramStart"/>
            <w:r w:rsidRPr="00E5374C">
              <w:rPr>
                <w:rFonts w:ascii="Times New Roman" w:eastAsia="Times New Roman" w:hAnsi="Times New Roman" w:cs="Times New Roman"/>
                <w:color w:val="000000"/>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Açúcar </w:t>
            </w:r>
            <w:r w:rsidR="00E21647">
              <w:rPr>
                <w:rFonts w:ascii="Times New Roman" w:eastAsia="Times New Roman" w:hAnsi="Times New Roman" w:cs="Times New Roman"/>
                <w:color w:val="000000"/>
                <w:sz w:val="24"/>
                <w:szCs w:val="24"/>
                <w:lang w:eastAsia="pt-BR"/>
              </w:rPr>
              <w:t>Refinado embalagem 1</w:t>
            </w:r>
            <w:r w:rsidRPr="00E5374C">
              <w:rPr>
                <w:rFonts w:ascii="Times New Roman" w:eastAsia="Times New Roman" w:hAnsi="Times New Roman" w:cs="Times New Roman"/>
                <w:color w:val="000000"/>
                <w:sz w:val="24"/>
                <w:szCs w:val="24"/>
                <w:lang w:eastAsia="pt-BR"/>
              </w:rPr>
              <w:t xml:space="preserve"> kg, branco.</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FD0AA9">
              <w:rPr>
                <w:rFonts w:ascii="Times New Roman" w:eastAsia="Times New Roman" w:hAnsi="Times New Roman" w:cs="Times New Roman"/>
                <w:color w:val="000000"/>
                <w:sz w:val="24"/>
                <w:szCs w:val="24"/>
                <w:lang w:eastAsia="pt-BR"/>
              </w:rPr>
              <w:t>R$ 5,99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5</w:t>
            </w:r>
            <w:proofErr w:type="gramEnd"/>
          </w:p>
        </w:tc>
      </w:tr>
      <w:tr w:rsidR="00E5374C" w:rsidRPr="00E5374C" w:rsidTr="0052638E">
        <w:trPr>
          <w:trHeight w:val="46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lang w:eastAsia="pt-BR"/>
              </w:rPr>
            </w:pPr>
            <w:proofErr w:type="gramStart"/>
            <w:r w:rsidRPr="00E5374C">
              <w:rPr>
                <w:rFonts w:ascii="Times New Roman" w:eastAsia="Times New Roman" w:hAnsi="Times New Roman" w:cs="Times New Roman"/>
                <w:color w:val="000000"/>
                <w:lang w:eastAsia="pt-BR"/>
              </w:rPr>
              <w:t>3</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Café </w:t>
            </w:r>
            <w:r w:rsidR="00FD0AA9">
              <w:rPr>
                <w:rFonts w:ascii="Times New Roman" w:eastAsia="Times New Roman" w:hAnsi="Times New Roman" w:cs="Times New Roman"/>
                <w:color w:val="000000"/>
                <w:sz w:val="24"/>
                <w:szCs w:val="24"/>
                <w:lang w:eastAsia="pt-BR"/>
              </w:rPr>
              <w:t>para passar torrado e moído</w:t>
            </w:r>
            <w:r w:rsidR="00FD0AA9" w:rsidRPr="00FD0AA9">
              <w:rPr>
                <w:rFonts w:ascii="Times New Roman" w:eastAsia="Times New Roman" w:hAnsi="Times New Roman" w:cs="Times New Roman"/>
                <w:color w:val="000000"/>
                <w:sz w:val="24"/>
                <w:szCs w:val="24"/>
                <w:lang w:eastAsia="pt-BR"/>
              </w:rPr>
              <w:t xml:space="preserve"> 500g</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FD0AA9">
              <w:rPr>
                <w:rFonts w:ascii="Times New Roman" w:eastAsia="Times New Roman" w:hAnsi="Times New Roman" w:cs="Times New Roman"/>
                <w:color w:val="000000"/>
                <w:sz w:val="24"/>
                <w:szCs w:val="24"/>
                <w:lang w:eastAsia="pt-BR"/>
              </w:rPr>
              <w:t>R$ 16,9</w:t>
            </w:r>
            <w:r w:rsidR="00E21647">
              <w:rPr>
                <w:rFonts w:ascii="Times New Roman" w:eastAsia="Times New Roman" w:hAnsi="Times New Roman" w:cs="Times New Roman"/>
                <w:color w:val="000000"/>
                <w:sz w:val="24"/>
                <w:szCs w:val="24"/>
                <w:lang w:eastAsia="pt-BR"/>
              </w:rPr>
              <w:t>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FD0AA9"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35</w:t>
            </w:r>
          </w:p>
        </w:tc>
      </w:tr>
      <w:tr w:rsidR="00E5374C" w:rsidRPr="00E5374C" w:rsidTr="0052638E">
        <w:trPr>
          <w:trHeight w:val="43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lang w:eastAsia="pt-BR"/>
              </w:rPr>
            </w:pPr>
            <w:proofErr w:type="gramStart"/>
            <w:r w:rsidRPr="00E5374C">
              <w:rPr>
                <w:rFonts w:ascii="Times New Roman" w:eastAsia="Times New Roman" w:hAnsi="Times New Roman" w:cs="Times New Roman"/>
                <w:color w:val="000000"/>
                <w:lang w:eastAsia="pt-BR"/>
              </w:rPr>
              <w:t>5</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Pacotes de balas sortidas de embalagem de no mínimo </w:t>
            </w:r>
            <w:r w:rsidR="00445688">
              <w:rPr>
                <w:rFonts w:ascii="Times New Roman" w:eastAsia="Times New Roman" w:hAnsi="Times New Roman" w:cs="Times New Roman"/>
                <w:color w:val="000000"/>
                <w:sz w:val="24"/>
                <w:szCs w:val="24"/>
                <w:lang w:eastAsia="pt-BR"/>
              </w:rPr>
              <w:t>200</w:t>
            </w:r>
            <w:r w:rsidRPr="00E5374C">
              <w:rPr>
                <w:rFonts w:ascii="Times New Roman" w:eastAsia="Times New Roman" w:hAnsi="Times New Roman" w:cs="Times New Roman"/>
                <w:color w:val="000000"/>
                <w:sz w:val="24"/>
                <w:szCs w:val="24"/>
                <w:lang w:eastAsia="pt-BR"/>
              </w:rPr>
              <w:t>g.</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445688">
              <w:rPr>
                <w:rFonts w:ascii="Times New Roman" w:eastAsia="Times New Roman" w:hAnsi="Times New Roman" w:cs="Times New Roman"/>
                <w:color w:val="000000"/>
                <w:sz w:val="24"/>
                <w:szCs w:val="24"/>
                <w:lang w:eastAsia="pt-BR"/>
              </w:rPr>
              <w:t>R$ 3,90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4568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35</w:t>
            </w:r>
          </w:p>
        </w:tc>
      </w:tr>
      <w:tr w:rsidR="00E5374C" w:rsidRPr="00E5374C" w:rsidTr="0052638E">
        <w:trPr>
          <w:trHeight w:val="657"/>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ITENS DETALHADOS - MATERIAIS DE LIMPEZA E HIGIÊNE </w:t>
            </w:r>
          </w:p>
        </w:tc>
      </w:tr>
      <w:tr w:rsidR="00E5374C" w:rsidRPr="00E5374C" w:rsidTr="0052638E">
        <w:trPr>
          <w:trHeight w:val="48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Esponja</w:t>
            </w:r>
            <w:r w:rsidR="00931945">
              <w:rPr>
                <w:rFonts w:ascii="Times New Roman" w:eastAsia="Times New Roman" w:hAnsi="Times New Roman" w:cs="Times New Roman"/>
                <w:color w:val="000000"/>
                <w:sz w:val="24"/>
                <w:szCs w:val="24"/>
                <w:lang w:eastAsia="pt-BR"/>
              </w:rPr>
              <w:t xml:space="preserve"> multiuso. </w:t>
            </w:r>
            <w:r w:rsidRPr="00E5374C">
              <w:rPr>
                <w:rFonts w:ascii="Times New Roman" w:eastAsia="Times New Roman" w:hAnsi="Times New Roman" w:cs="Times New Roman"/>
                <w:color w:val="000000"/>
                <w:sz w:val="24"/>
                <w:szCs w:val="24"/>
                <w:lang w:eastAsia="pt-BR"/>
              </w:rPr>
              <w:t xml:space="preserve"> </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931945">
              <w:rPr>
                <w:rFonts w:ascii="Times New Roman" w:eastAsia="Times New Roman" w:hAnsi="Times New Roman" w:cs="Times New Roman"/>
                <w:color w:val="000000"/>
                <w:sz w:val="24"/>
                <w:szCs w:val="24"/>
                <w:lang w:eastAsia="pt-BR"/>
              </w:rPr>
              <w:t>R$ 2,59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45688"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4</w:t>
            </w:r>
            <w:proofErr w:type="gramEnd"/>
          </w:p>
        </w:tc>
      </w:tr>
      <w:tr w:rsidR="00E5374C" w:rsidRPr="00E5374C" w:rsidTr="0052638E">
        <w:trPr>
          <w:trHeight w:val="46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803A67"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Lava </w:t>
            </w:r>
            <w:proofErr w:type="gramStart"/>
            <w:r>
              <w:rPr>
                <w:rFonts w:ascii="Times New Roman" w:eastAsia="Times New Roman" w:hAnsi="Times New Roman" w:cs="Times New Roman"/>
                <w:color w:val="000000"/>
                <w:sz w:val="24"/>
                <w:szCs w:val="24"/>
                <w:lang w:eastAsia="pt-BR"/>
              </w:rPr>
              <w:t>roupas líquido</w:t>
            </w:r>
            <w:proofErr w:type="gramEnd"/>
            <w:r>
              <w:rPr>
                <w:rFonts w:ascii="Times New Roman" w:eastAsia="Times New Roman" w:hAnsi="Times New Roman" w:cs="Times New Roman"/>
                <w:color w:val="000000"/>
                <w:sz w:val="24"/>
                <w:szCs w:val="24"/>
                <w:lang w:eastAsia="pt-BR"/>
              </w:rPr>
              <w:t xml:space="preserve"> 5</w:t>
            </w:r>
            <w:r w:rsidR="00E5374C" w:rsidRPr="00E5374C">
              <w:rPr>
                <w:rFonts w:ascii="Times New Roman" w:eastAsia="Times New Roman" w:hAnsi="Times New Roman" w:cs="Times New Roman"/>
                <w:color w:val="000000"/>
                <w:sz w:val="24"/>
                <w:szCs w:val="24"/>
                <w:lang w:eastAsia="pt-BR"/>
              </w:rPr>
              <w:t>L.</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931945">
              <w:rPr>
                <w:rFonts w:ascii="Times New Roman" w:eastAsia="Times New Roman" w:hAnsi="Times New Roman" w:cs="Times New Roman"/>
                <w:color w:val="000000"/>
                <w:sz w:val="24"/>
                <w:szCs w:val="24"/>
                <w:lang w:eastAsia="pt-BR"/>
              </w:rPr>
              <w:t>R$ 38,98</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3</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Amaciante de roupas </w:t>
            </w:r>
            <w:r w:rsidR="00803A67">
              <w:rPr>
                <w:rFonts w:ascii="Times New Roman" w:eastAsia="Times New Roman" w:hAnsi="Times New Roman" w:cs="Times New Roman"/>
                <w:color w:val="000000"/>
                <w:sz w:val="24"/>
                <w:szCs w:val="24"/>
                <w:lang w:eastAsia="pt-BR"/>
              </w:rPr>
              <w:t>5</w:t>
            </w:r>
            <w:r w:rsidRPr="00E5374C">
              <w:rPr>
                <w:rFonts w:ascii="Times New Roman" w:eastAsia="Times New Roman" w:hAnsi="Times New Roman" w:cs="Times New Roman"/>
                <w:color w:val="000000"/>
                <w:sz w:val="24"/>
                <w:szCs w:val="24"/>
                <w:lang w:eastAsia="pt-BR"/>
              </w:rPr>
              <w:t>L.</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931945">
              <w:rPr>
                <w:rFonts w:ascii="Times New Roman" w:eastAsia="Times New Roman" w:hAnsi="Times New Roman" w:cs="Times New Roman"/>
                <w:color w:val="000000"/>
                <w:sz w:val="24"/>
                <w:szCs w:val="24"/>
                <w:lang w:eastAsia="pt-BR"/>
              </w:rPr>
              <w:t>R$ 14,98</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98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4</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Limpa vidros - limpador para vidros, desengordurante, biodegradável,</w:t>
            </w:r>
            <w:r w:rsidRPr="00E5374C">
              <w:rPr>
                <w:rFonts w:ascii="Times New Roman" w:eastAsia="Times New Roman" w:hAnsi="Times New Roman" w:cs="Times New Roman"/>
                <w:color w:val="000000"/>
                <w:sz w:val="24"/>
                <w:szCs w:val="24"/>
                <w:lang w:eastAsia="pt-BR"/>
              </w:rPr>
              <w:br/>
              <w:t>eficiente na limpeza de diversos tipos de sujidades em vidros</w:t>
            </w:r>
            <w:r w:rsidR="00931945">
              <w:rPr>
                <w:rFonts w:ascii="Times New Roman" w:eastAsia="Times New Roman" w:hAnsi="Times New Roman" w:cs="Times New Roman"/>
                <w:color w:val="000000"/>
                <w:sz w:val="24"/>
                <w:szCs w:val="24"/>
                <w:lang w:eastAsia="pt-BR"/>
              </w:rPr>
              <w:t xml:space="preserve"> e outras superfícies</w:t>
            </w:r>
            <w:r w:rsidRPr="00E5374C">
              <w:rPr>
                <w:rFonts w:ascii="Times New Roman" w:eastAsia="Times New Roman" w:hAnsi="Times New Roman" w:cs="Times New Roman"/>
                <w:color w:val="000000"/>
                <w:sz w:val="24"/>
                <w:szCs w:val="24"/>
                <w:lang w:eastAsia="pt-BR"/>
              </w:rPr>
              <w:t>.</w:t>
            </w:r>
            <w:r w:rsidR="00931945">
              <w:rPr>
                <w:rFonts w:ascii="Times New Roman" w:eastAsia="Times New Roman" w:hAnsi="Times New Roman" w:cs="Times New Roman"/>
                <w:color w:val="000000"/>
                <w:sz w:val="24"/>
                <w:szCs w:val="24"/>
                <w:lang w:eastAsia="pt-BR"/>
              </w:rPr>
              <w:t xml:space="preserve"> </w:t>
            </w:r>
            <w:proofErr w:type="gramStart"/>
            <w:r w:rsidR="00445688">
              <w:rPr>
                <w:rFonts w:ascii="Times New Roman" w:eastAsia="Times New Roman" w:hAnsi="Times New Roman" w:cs="Times New Roman"/>
                <w:color w:val="000000"/>
                <w:sz w:val="24"/>
                <w:szCs w:val="24"/>
                <w:lang w:eastAsia="pt-BR"/>
              </w:rPr>
              <w:t>500</w:t>
            </w:r>
            <w:r w:rsidR="00931945">
              <w:rPr>
                <w:rFonts w:ascii="Times New Roman" w:eastAsia="Times New Roman" w:hAnsi="Times New Roman" w:cs="Times New Roman"/>
                <w:color w:val="000000"/>
                <w:sz w:val="24"/>
                <w:szCs w:val="24"/>
                <w:lang w:eastAsia="pt-BR"/>
              </w:rPr>
              <w:t>ml</w:t>
            </w:r>
            <w:proofErr w:type="gramEnd"/>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r w:rsidR="00931945">
              <w:rPr>
                <w:rFonts w:ascii="Times New Roman" w:eastAsia="Times New Roman" w:hAnsi="Times New Roman" w:cs="Times New Roman"/>
                <w:color w:val="000000"/>
                <w:sz w:val="24"/>
                <w:szCs w:val="24"/>
                <w:lang w:eastAsia="pt-BR"/>
              </w:rPr>
              <w:t xml:space="preserve"> Spray</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445688">
              <w:rPr>
                <w:rFonts w:ascii="Times New Roman" w:eastAsia="Times New Roman" w:hAnsi="Times New Roman" w:cs="Times New Roman"/>
                <w:color w:val="000000"/>
                <w:sz w:val="24"/>
                <w:szCs w:val="24"/>
                <w:lang w:eastAsia="pt-BR"/>
              </w:rPr>
              <w:t>R$ 11,75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45688"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r>
      <w:tr w:rsidR="00E5374C" w:rsidRPr="00E5374C" w:rsidTr="0052638E">
        <w:trPr>
          <w:trHeight w:val="15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5</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Papel higiênico branco: Papel higiênico branco, folha </w:t>
            </w:r>
            <w:r w:rsidR="00931945">
              <w:rPr>
                <w:rFonts w:ascii="Times New Roman" w:eastAsia="Times New Roman" w:hAnsi="Times New Roman" w:cs="Times New Roman"/>
                <w:color w:val="000000"/>
                <w:sz w:val="24"/>
                <w:szCs w:val="24"/>
                <w:lang w:eastAsia="pt-BR"/>
              </w:rPr>
              <w:t>dupla</w:t>
            </w:r>
            <w:r w:rsidRPr="00E5374C">
              <w:rPr>
                <w:rFonts w:ascii="Times New Roman" w:eastAsia="Times New Roman" w:hAnsi="Times New Roman" w:cs="Times New Roman"/>
                <w:color w:val="000000"/>
                <w:sz w:val="24"/>
                <w:szCs w:val="24"/>
                <w:lang w:eastAsia="pt-BR"/>
              </w:rPr>
              <w:t>, rolo medind</w:t>
            </w:r>
            <w:r w:rsidR="00445688">
              <w:rPr>
                <w:rFonts w:ascii="Times New Roman" w:eastAsia="Times New Roman" w:hAnsi="Times New Roman" w:cs="Times New Roman"/>
                <w:color w:val="000000"/>
                <w:sz w:val="24"/>
                <w:szCs w:val="24"/>
                <w:lang w:eastAsia="pt-BR"/>
              </w:rPr>
              <w:t xml:space="preserve">o 60m x </w:t>
            </w:r>
            <w:proofErr w:type="gramStart"/>
            <w:r w:rsidR="00445688">
              <w:rPr>
                <w:rFonts w:ascii="Times New Roman" w:eastAsia="Times New Roman" w:hAnsi="Times New Roman" w:cs="Times New Roman"/>
                <w:color w:val="000000"/>
                <w:sz w:val="24"/>
                <w:szCs w:val="24"/>
                <w:lang w:eastAsia="pt-BR"/>
              </w:rPr>
              <w:t>10cm</w:t>
            </w:r>
            <w:proofErr w:type="gramEnd"/>
            <w:r w:rsidR="00445688">
              <w:rPr>
                <w:rFonts w:ascii="Times New Roman" w:eastAsia="Times New Roman" w:hAnsi="Times New Roman" w:cs="Times New Roman"/>
                <w:color w:val="000000"/>
                <w:sz w:val="24"/>
                <w:szCs w:val="24"/>
                <w:lang w:eastAsia="pt-BR"/>
              </w:rPr>
              <w:t>, pacotes contendo 12</w:t>
            </w:r>
            <w:r w:rsidRPr="00E5374C">
              <w:rPr>
                <w:rFonts w:ascii="Times New Roman" w:eastAsia="Times New Roman" w:hAnsi="Times New Roman" w:cs="Times New Roman"/>
                <w:color w:val="000000"/>
                <w:sz w:val="24"/>
                <w:szCs w:val="24"/>
                <w:lang w:eastAsia="pt-BR"/>
              </w:rPr>
              <w:t xml:space="preserve"> rolos de 60 m.</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445688">
              <w:rPr>
                <w:rFonts w:ascii="Times New Roman" w:eastAsia="Times New Roman" w:hAnsi="Times New Roman" w:cs="Times New Roman"/>
                <w:color w:val="000000"/>
                <w:sz w:val="24"/>
                <w:szCs w:val="24"/>
                <w:lang w:eastAsia="pt-BR"/>
              </w:rPr>
              <w:t>R$ 16,99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764"/>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6</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Papel toalha </w:t>
            </w:r>
            <w:r w:rsidR="00445688">
              <w:rPr>
                <w:rFonts w:ascii="Times New Roman" w:eastAsia="Times New Roman" w:hAnsi="Times New Roman" w:cs="Times New Roman"/>
                <w:color w:val="000000"/>
                <w:sz w:val="24"/>
                <w:szCs w:val="24"/>
                <w:lang w:eastAsia="pt-BR"/>
              </w:rPr>
              <w:t xml:space="preserve">folha </w:t>
            </w:r>
            <w:proofErr w:type="gramStart"/>
            <w:r w:rsidR="00445688">
              <w:rPr>
                <w:rFonts w:ascii="Times New Roman" w:eastAsia="Times New Roman" w:hAnsi="Times New Roman" w:cs="Times New Roman"/>
                <w:color w:val="000000"/>
                <w:sz w:val="24"/>
                <w:szCs w:val="24"/>
                <w:lang w:eastAsia="pt-BR"/>
              </w:rPr>
              <w:t>dupla</w:t>
            </w:r>
            <w:r w:rsidR="00D04F26">
              <w:rPr>
                <w:rFonts w:ascii="Times New Roman" w:eastAsia="Times New Roman" w:hAnsi="Times New Roman" w:cs="Times New Roman"/>
                <w:color w:val="000000"/>
                <w:sz w:val="24"/>
                <w:szCs w:val="24"/>
                <w:lang w:eastAsia="pt-BR"/>
              </w:rPr>
              <w:t xml:space="preserve"> </w:t>
            </w:r>
            <w:r w:rsidRPr="00E5374C">
              <w:rPr>
                <w:rFonts w:ascii="Times New Roman" w:eastAsia="Times New Roman" w:hAnsi="Times New Roman" w:cs="Times New Roman"/>
                <w:color w:val="000000"/>
                <w:sz w:val="24"/>
                <w:szCs w:val="24"/>
                <w:lang w:eastAsia="pt-BR"/>
              </w:rPr>
              <w:t>branco</w:t>
            </w:r>
            <w:r w:rsidR="00D04F26">
              <w:rPr>
                <w:rFonts w:ascii="Times New Roman" w:eastAsia="Times New Roman" w:hAnsi="Times New Roman" w:cs="Times New Roman"/>
                <w:color w:val="000000"/>
                <w:sz w:val="24"/>
                <w:szCs w:val="24"/>
                <w:lang w:eastAsia="pt-BR"/>
              </w:rPr>
              <w:t xml:space="preserve"> dois</w:t>
            </w:r>
            <w:proofErr w:type="gramEnd"/>
            <w:r w:rsidR="00D04F26">
              <w:rPr>
                <w:rFonts w:ascii="Times New Roman" w:eastAsia="Times New Roman" w:hAnsi="Times New Roman" w:cs="Times New Roman"/>
                <w:color w:val="000000"/>
                <w:sz w:val="24"/>
                <w:szCs w:val="24"/>
                <w:lang w:eastAsia="pt-BR"/>
              </w:rPr>
              <w:t xml:space="preserve"> rolos</w:t>
            </w:r>
            <w:r w:rsidR="00931945">
              <w:rPr>
                <w:rFonts w:ascii="Times New Roman" w:eastAsia="Times New Roman" w:hAnsi="Times New Roman" w:cs="Times New Roman"/>
                <w:color w:val="000000"/>
                <w:sz w:val="24"/>
                <w:szCs w:val="24"/>
                <w:lang w:eastAsia="pt-BR"/>
              </w:rPr>
              <w:t xml:space="preserve"> com 100 toalhas</w:t>
            </w:r>
            <w:r w:rsidRPr="00E5374C">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445688">
              <w:rPr>
                <w:rFonts w:ascii="Times New Roman" w:eastAsia="Times New Roman" w:hAnsi="Times New Roman" w:cs="Times New Roman"/>
                <w:color w:val="000000"/>
                <w:sz w:val="24"/>
                <w:szCs w:val="24"/>
                <w:lang w:eastAsia="pt-BR"/>
              </w:rPr>
              <w:t>R$ 7,4</w:t>
            </w:r>
            <w:r w:rsidR="00931945">
              <w:rPr>
                <w:rFonts w:ascii="Times New Roman" w:eastAsia="Times New Roman" w:hAnsi="Times New Roman" w:cs="Times New Roman"/>
                <w:color w:val="000000"/>
                <w:sz w:val="24"/>
                <w:szCs w:val="24"/>
                <w:lang w:eastAsia="pt-BR"/>
              </w:rPr>
              <w:t>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107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7</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Desinfetante </w:t>
            </w:r>
            <w:r w:rsidR="00445688">
              <w:rPr>
                <w:rFonts w:ascii="Times New Roman" w:eastAsia="Times New Roman" w:hAnsi="Times New Roman" w:cs="Times New Roman"/>
                <w:color w:val="000000"/>
                <w:sz w:val="24"/>
                <w:szCs w:val="24"/>
                <w:lang w:eastAsia="pt-BR"/>
              </w:rPr>
              <w:t>1</w:t>
            </w:r>
            <w:r w:rsidR="00D04F26">
              <w:rPr>
                <w:rFonts w:ascii="Times New Roman" w:eastAsia="Times New Roman" w:hAnsi="Times New Roman" w:cs="Times New Roman"/>
                <w:color w:val="000000"/>
                <w:sz w:val="24"/>
                <w:szCs w:val="24"/>
                <w:lang w:eastAsia="pt-BR"/>
              </w:rPr>
              <w:t>L</w:t>
            </w:r>
            <w:r w:rsidRPr="00E5374C">
              <w:rPr>
                <w:rFonts w:ascii="Times New Roman" w:eastAsia="Times New Roman" w:hAnsi="Times New Roman" w:cs="Times New Roman"/>
                <w:color w:val="000000"/>
                <w:sz w:val="24"/>
                <w:szCs w:val="24"/>
                <w:lang w:eastAsia="pt-BR"/>
              </w:rPr>
              <w:t>– para uso geral, com fórmula capaz de matar germes, bactérias,</w:t>
            </w:r>
            <w:r w:rsidRPr="00E5374C">
              <w:rPr>
                <w:rFonts w:ascii="Times New Roman" w:eastAsia="Times New Roman" w:hAnsi="Times New Roman" w:cs="Times New Roman"/>
                <w:color w:val="000000"/>
                <w:sz w:val="24"/>
                <w:szCs w:val="24"/>
                <w:lang w:eastAsia="pt-BR"/>
              </w:rPr>
              <w:br/>
              <w:t>ideal para desinfecção</w:t>
            </w:r>
            <w:r w:rsidR="00445688">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931945">
              <w:rPr>
                <w:rFonts w:ascii="Times New Roman" w:eastAsia="Times New Roman" w:hAnsi="Times New Roman" w:cs="Times New Roman"/>
                <w:color w:val="000000"/>
                <w:sz w:val="24"/>
                <w:szCs w:val="24"/>
                <w:lang w:eastAsia="pt-BR"/>
              </w:rPr>
              <w:t xml:space="preserve">R$ </w:t>
            </w:r>
            <w:r w:rsidR="00445688">
              <w:rPr>
                <w:rFonts w:ascii="Times New Roman" w:eastAsia="Times New Roman" w:hAnsi="Times New Roman" w:cs="Times New Roman"/>
                <w:color w:val="000000"/>
                <w:sz w:val="24"/>
                <w:szCs w:val="24"/>
                <w:lang w:eastAsia="pt-BR"/>
              </w:rPr>
              <w:t>12,25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r>
      <w:tr w:rsidR="00E5374C" w:rsidRPr="00E5374C" w:rsidTr="0052638E">
        <w:trPr>
          <w:trHeight w:val="7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8</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Água sanitária</w:t>
            </w:r>
            <w:r w:rsidR="00683069">
              <w:rPr>
                <w:rFonts w:ascii="Times New Roman" w:eastAsia="Times New Roman" w:hAnsi="Times New Roman" w:cs="Times New Roman"/>
                <w:color w:val="000000"/>
                <w:sz w:val="24"/>
                <w:szCs w:val="24"/>
                <w:lang w:eastAsia="pt-BR"/>
              </w:rPr>
              <w:t xml:space="preserve"> 1L</w:t>
            </w:r>
            <w:r w:rsidRPr="00E5374C">
              <w:rPr>
                <w:rFonts w:ascii="Times New Roman" w:eastAsia="Times New Roman" w:hAnsi="Times New Roman" w:cs="Times New Roman"/>
                <w:color w:val="000000"/>
                <w:sz w:val="24"/>
                <w:szCs w:val="24"/>
                <w:lang w:eastAsia="pt-BR"/>
              </w:rPr>
              <w:t xml:space="preserve"> – princípio ativo: hipoclorito de sódio, hidróxido de sódio, cloreto de sódio e água;</w:t>
            </w:r>
            <w:proofErr w:type="gramStart"/>
            <w:r w:rsidRPr="00E5374C">
              <w:rPr>
                <w:rFonts w:ascii="Times New Roman" w:eastAsia="Times New Roman" w:hAnsi="Times New Roman" w:cs="Times New Roman"/>
                <w:color w:val="000000"/>
                <w:sz w:val="24"/>
                <w:szCs w:val="24"/>
                <w:lang w:eastAsia="pt-BR"/>
              </w:rPr>
              <w:br/>
            </w:r>
            <w:proofErr w:type="gramEnd"/>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D04F26"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w:t>
            </w:r>
            <w:r w:rsidR="00E5374C"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4,30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4</w:t>
            </w:r>
            <w:proofErr w:type="gramEnd"/>
          </w:p>
        </w:tc>
      </w:tr>
      <w:tr w:rsidR="00E5374C" w:rsidRPr="00E5374C" w:rsidTr="0052638E">
        <w:trPr>
          <w:trHeight w:val="69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9</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Toalha de rosto - confecção 100% algodão, medindo no mínimo 0,40</w:t>
            </w:r>
            <w:proofErr w:type="gramStart"/>
            <w:r w:rsidRPr="00E5374C">
              <w:rPr>
                <w:rFonts w:ascii="Times New Roman" w:eastAsia="Times New Roman" w:hAnsi="Times New Roman" w:cs="Times New Roman"/>
                <w:color w:val="000000"/>
                <w:sz w:val="24"/>
                <w:szCs w:val="24"/>
                <w:lang w:eastAsia="pt-BR"/>
              </w:rPr>
              <w:t>x0,</w:t>
            </w:r>
            <w:proofErr w:type="gramEnd"/>
            <w:r w:rsidRPr="00E5374C">
              <w:rPr>
                <w:rFonts w:ascii="Times New Roman" w:eastAsia="Times New Roman" w:hAnsi="Times New Roman" w:cs="Times New Roman"/>
                <w:color w:val="000000"/>
                <w:sz w:val="24"/>
                <w:szCs w:val="24"/>
                <w:lang w:eastAsia="pt-BR"/>
              </w:rPr>
              <w:t>70m, diversas cores</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D04F26"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 </w:t>
            </w:r>
            <w:r w:rsidR="00E5374C" w:rsidRPr="00E5374C">
              <w:rPr>
                <w:rFonts w:ascii="Times New Roman" w:eastAsia="Times New Roman" w:hAnsi="Times New Roman" w:cs="Times New Roman"/>
                <w:color w:val="000000"/>
                <w:sz w:val="24"/>
                <w:szCs w:val="24"/>
                <w:lang w:eastAsia="pt-BR"/>
              </w:rPr>
              <w:t>12,99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79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Detergente - com fórmu</w:t>
            </w:r>
            <w:r w:rsidR="00803A67">
              <w:rPr>
                <w:rFonts w:ascii="Times New Roman" w:eastAsia="Times New Roman" w:hAnsi="Times New Roman" w:cs="Times New Roman"/>
                <w:color w:val="000000"/>
                <w:sz w:val="24"/>
                <w:szCs w:val="24"/>
                <w:lang w:eastAsia="pt-BR"/>
              </w:rPr>
              <w:t>la biodegradável, alta espuma</w:t>
            </w:r>
            <w:r w:rsidRPr="00E5374C">
              <w:rPr>
                <w:rFonts w:ascii="Times New Roman" w:eastAsia="Times New Roman" w:hAnsi="Times New Roman" w:cs="Times New Roman"/>
                <w:color w:val="000000"/>
                <w:sz w:val="24"/>
                <w:szCs w:val="24"/>
                <w:lang w:eastAsia="pt-BR"/>
              </w:rPr>
              <w:t xml:space="preserve">, eficiente na remoção de sujidades de todas as superfícies </w:t>
            </w:r>
            <w:r w:rsidR="00803A67" w:rsidRPr="00E5374C">
              <w:rPr>
                <w:rFonts w:ascii="Times New Roman" w:eastAsia="Times New Roman" w:hAnsi="Times New Roman" w:cs="Times New Roman"/>
                <w:color w:val="000000"/>
                <w:sz w:val="24"/>
                <w:szCs w:val="24"/>
                <w:lang w:eastAsia="pt-BR"/>
              </w:rPr>
              <w:t>laváveis</w:t>
            </w:r>
            <w:r w:rsidRPr="00E5374C">
              <w:rPr>
                <w:rFonts w:ascii="Times New Roman" w:eastAsia="Times New Roman" w:hAnsi="Times New Roman" w:cs="Times New Roman"/>
                <w:color w:val="000000"/>
                <w:sz w:val="24"/>
                <w:szCs w:val="24"/>
                <w:lang w:eastAsia="pt-BR"/>
              </w:rPr>
              <w:t xml:space="preserve"> e de </w:t>
            </w:r>
            <w:r w:rsidR="00803A67" w:rsidRPr="00E5374C">
              <w:rPr>
                <w:rFonts w:ascii="Times New Roman" w:eastAsia="Times New Roman" w:hAnsi="Times New Roman" w:cs="Times New Roman"/>
                <w:color w:val="000000"/>
                <w:sz w:val="24"/>
                <w:szCs w:val="24"/>
                <w:lang w:eastAsia="pt-BR"/>
              </w:rPr>
              <w:t>gorduras</w:t>
            </w:r>
            <w:r w:rsidRPr="00E5374C">
              <w:rPr>
                <w:rFonts w:ascii="Times New Roman" w:eastAsia="Times New Roman" w:hAnsi="Times New Roman" w:cs="Times New Roman"/>
                <w:color w:val="000000"/>
                <w:sz w:val="24"/>
                <w:szCs w:val="24"/>
                <w:lang w:eastAsia="pt-BR"/>
              </w:rPr>
              <w:t xml:space="preserve"> de louças, pias e outros utensílios.</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D04F26">
              <w:rPr>
                <w:rFonts w:ascii="Times New Roman" w:eastAsia="Times New Roman" w:hAnsi="Times New Roman" w:cs="Times New Roman"/>
                <w:color w:val="000000"/>
                <w:sz w:val="24"/>
                <w:szCs w:val="24"/>
                <w:lang w:eastAsia="pt-BR"/>
              </w:rPr>
              <w:t xml:space="preserve">R$ </w:t>
            </w:r>
            <w:r w:rsidR="00683069">
              <w:rPr>
                <w:rFonts w:ascii="Times New Roman" w:eastAsia="Times New Roman" w:hAnsi="Times New Roman" w:cs="Times New Roman"/>
                <w:color w:val="000000"/>
                <w:sz w:val="24"/>
                <w:szCs w:val="24"/>
                <w:lang w:eastAsia="pt-BR"/>
              </w:rPr>
              <w:t>3,00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5</w:t>
            </w:r>
            <w:proofErr w:type="gramEnd"/>
          </w:p>
        </w:tc>
      </w:tr>
      <w:tr w:rsidR="00E5374C" w:rsidRPr="00E5374C" w:rsidTr="0052638E">
        <w:trPr>
          <w:trHeight w:val="198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lastRenderedPageBreak/>
              <w:t>11</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Vassoura - para limpeza de pisos diversos, corredores e pátios em geral, fixação do cabo com sistema</w:t>
            </w:r>
            <w:r w:rsidRPr="00E5374C">
              <w:rPr>
                <w:rFonts w:ascii="Times New Roman" w:eastAsia="Times New Roman" w:hAnsi="Times New Roman" w:cs="Times New Roman"/>
                <w:color w:val="000000"/>
                <w:sz w:val="24"/>
                <w:szCs w:val="24"/>
                <w:lang w:eastAsia="pt-BR"/>
              </w:rPr>
              <w:br w:type="page"/>
              <w:t>de rosca, com capa, com cerdas em nylon, disposição das cerdas em leque, CABO EM METAL, design</w:t>
            </w:r>
            <w:r w:rsidRPr="00E5374C">
              <w:rPr>
                <w:rFonts w:ascii="Times New Roman" w:eastAsia="Times New Roman" w:hAnsi="Times New Roman" w:cs="Times New Roman"/>
                <w:color w:val="000000"/>
                <w:sz w:val="24"/>
                <w:szCs w:val="24"/>
                <w:lang w:eastAsia="pt-BR"/>
              </w:rPr>
              <w:br w:type="page"/>
              <w:t xml:space="preserve">ergonômico, dimensões aproximadas sem cabo: 31,5cm x </w:t>
            </w:r>
            <w:proofErr w:type="gramStart"/>
            <w:r w:rsidRPr="00E5374C">
              <w:rPr>
                <w:rFonts w:ascii="Times New Roman" w:eastAsia="Times New Roman" w:hAnsi="Times New Roman" w:cs="Times New Roman"/>
                <w:color w:val="000000"/>
                <w:sz w:val="24"/>
                <w:szCs w:val="24"/>
                <w:lang w:eastAsia="pt-BR"/>
              </w:rPr>
              <w:t>19cm</w:t>
            </w:r>
            <w:proofErr w:type="gramEnd"/>
            <w:r w:rsidRPr="00E5374C">
              <w:rPr>
                <w:rFonts w:ascii="Times New Roman" w:eastAsia="Times New Roman" w:hAnsi="Times New Roman" w:cs="Times New Roman"/>
                <w:color w:val="000000"/>
                <w:sz w:val="24"/>
                <w:szCs w:val="24"/>
                <w:lang w:eastAsia="pt-BR"/>
              </w:rPr>
              <w:t xml:space="preserve"> x 6,5cm. Dimensões aproximadas do</w:t>
            </w:r>
            <w:r w:rsidRPr="00E5374C">
              <w:rPr>
                <w:rFonts w:ascii="Times New Roman" w:eastAsia="Times New Roman" w:hAnsi="Times New Roman" w:cs="Times New Roman"/>
                <w:color w:val="000000"/>
                <w:sz w:val="24"/>
                <w:szCs w:val="24"/>
                <w:lang w:eastAsia="pt-BR"/>
              </w:rPr>
              <w:br w:type="page"/>
              <w:t>cabo: 112,5 x 2,1 x 2,1cm, referência BT167215</w:t>
            </w:r>
            <w:r w:rsidR="00803A67">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Unidade </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D04F26">
              <w:rPr>
                <w:rFonts w:ascii="Times New Roman" w:eastAsia="Times New Roman" w:hAnsi="Times New Roman" w:cs="Times New Roman"/>
                <w:color w:val="000000"/>
                <w:sz w:val="24"/>
                <w:szCs w:val="24"/>
                <w:lang w:eastAsia="pt-BR"/>
              </w:rPr>
              <w:t>R$ 14,00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73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12</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Lustra </w:t>
            </w:r>
            <w:proofErr w:type="gramStart"/>
            <w:r w:rsidRPr="00E5374C">
              <w:rPr>
                <w:rFonts w:ascii="Times New Roman" w:eastAsia="Times New Roman" w:hAnsi="Times New Roman" w:cs="Times New Roman"/>
                <w:color w:val="000000"/>
                <w:sz w:val="24"/>
                <w:szCs w:val="24"/>
                <w:lang w:eastAsia="pt-BR"/>
              </w:rPr>
              <w:t>móveis com silicone,</w:t>
            </w:r>
            <w:r w:rsidR="00803A67">
              <w:rPr>
                <w:rFonts w:ascii="Times New Roman" w:eastAsia="Times New Roman" w:hAnsi="Times New Roman" w:cs="Times New Roman"/>
                <w:color w:val="000000"/>
                <w:sz w:val="24"/>
                <w:szCs w:val="24"/>
                <w:lang w:eastAsia="pt-BR"/>
              </w:rPr>
              <w:t xml:space="preserve"> </w:t>
            </w:r>
            <w:r w:rsidRPr="00E5374C">
              <w:rPr>
                <w:rFonts w:ascii="Times New Roman" w:eastAsia="Times New Roman" w:hAnsi="Times New Roman" w:cs="Times New Roman"/>
                <w:color w:val="000000"/>
                <w:sz w:val="24"/>
                <w:szCs w:val="24"/>
                <w:lang w:eastAsia="pt-BR"/>
              </w:rPr>
              <w:t>para aplicação em móve</w:t>
            </w:r>
            <w:r w:rsidR="00683069">
              <w:rPr>
                <w:rFonts w:ascii="Times New Roman" w:eastAsia="Times New Roman" w:hAnsi="Times New Roman" w:cs="Times New Roman"/>
                <w:color w:val="000000"/>
                <w:sz w:val="24"/>
                <w:szCs w:val="24"/>
                <w:lang w:eastAsia="pt-BR"/>
              </w:rPr>
              <w:t>is e superfícies, embalagem</w:t>
            </w:r>
            <w:proofErr w:type="gramEnd"/>
            <w:r w:rsidR="00683069">
              <w:rPr>
                <w:rFonts w:ascii="Times New Roman" w:eastAsia="Times New Roman" w:hAnsi="Times New Roman" w:cs="Times New Roman"/>
                <w:color w:val="000000"/>
                <w:sz w:val="24"/>
                <w:szCs w:val="24"/>
                <w:lang w:eastAsia="pt-BR"/>
              </w:rPr>
              <w:t xml:space="preserve"> de 5</w:t>
            </w:r>
            <w:r w:rsidRPr="00E5374C">
              <w:rPr>
                <w:rFonts w:ascii="Times New Roman" w:eastAsia="Times New Roman" w:hAnsi="Times New Roman" w:cs="Times New Roman"/>
                <w:color w:val="000000"/>
                <w:sz w:val="24"/>
                <w:szCs w:val="24"/>
                <w:lang w:eastAsia="pt-BR"/>
              </w:rPr>
              <w:t>00 ml.</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R$ 7,99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3</w:t>
            </w:r>
            <w:proofErr w:type="gramEnd"/>
          </w:p>
        </w:tc>
      </w:tr>
      <w:tr w:rsidR="00E5374C" w:rsidRPr="00E5374C" w:rsidTr="0052638E">
        <w:trPr>
          <w:trHeight w:val="759"/>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13</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683069"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G</w:t>
            </w:r>
            <w:r w:rsidRPr="00683069">
              <w:rPr>
                <w:rFonts w:ascii="Times New Roman" w:eastAsia="Times New Roman" w:hAnsi="Times New Roman" w:cs="Times New Roman"/>
                <w:color w:val="000000"/>
                <w:sz w:val="24"/>
                <w:szCs w:val="24"/>
                <w:lang w:eastAsia="pt-BR"/>
              </w:rPr>
              <w:t>el sanitário adesivo com aplicador e refil para vaso sanitário de 38g</w:t>
            </w:r>
            <w:r w:rsidR="00E5374C" w:rsidRPr="00E5374C">
              <w:rPr>
                <w:rFonts w:ascii="Times New Roman" w:eastAsia="Times New Roman" w:hAnsi="Times New Roman" w:cs="Times New Roman"/>
                <w:color w:val="000000"/>
                <w:sz w:val="24"/>
                <w:szCs w:val="24"/>
                <w:lang w:eastAsia="pt-BR"/>
              </w:rPr>
              <w:t>, para higienização e desodorização de vasos sanitários, diversos aromas.</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R$ 20,0</w:t>
            </w:r>
            <w:r w:rsidR="00D04F26">
              <w:rPr>
                <w:rFonts w:ascii="Times New Roman" w:eastAsia="Times New Roman" w:hAnsi="Times New Roman" w:cs="Times New Roman"/>
                <w:color w:val="000000"/>
                <w:sz w:val="24"/>
                <w:szCs w:val="24"/>
                <w:lang w:eastAsia="pt-BR"/>
              </w:rPr>
              <w:t>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r>
      <w:tr w:rsidR="00E5374C" w:rsidRPr="00E5374C" w:rsidTr="0052638E">
        <w:trPr>
          <w:trHeight w:val="103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14</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683069"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Sabonete líquido de 1L:</w:t>
            </w:r>
            <w:r w:rsidR="00E5374C" w:rsidRPr="00E5374C">
              <w:rPr>
                <w:rFonts w:ascii="Times New Roman" w:eastAsia="Times New Roman" w:hAnsi="Times New Roman" w:cs="Times New Roman"/>
                <w:color w:val="000000"/>
                <w:sz w:val="24"/>
                <w:szCs w:val="24"/>
                <w:lang w:eastAsia="pt-BR"/>
              </w:rPr>
              <w:t xml:space="preserve"> cremoso perolado, </w:t>
            </w:r>
            <w:proofErr w:type="gramStart"/>
            <w:r w:rsidR="00E5374C" w:rsidRPr="00E5374C">
              <w:rPr>
                <w:rFonts w:ascii="Times New Roman" w:eastAsia="Times New Roman" w:hAnsi="Times New Roman" w:cs="Times New Roman"/>
                <w:color w:val="000000"/>
                <w:sz w:val="24"/>
                <w:szCs w:val="24"/>
                <w:lang w:eastAsia="pt-BR"/>
              </w:rPr>
              <w:t>perf</w:t>
            </w:r>
            <w:r w:rsidR="00803A67">
              <w:rPr>
                <w:rFonts w:ascii="Times New Roman" w:eastAsia="Times New Roman" w:hAnsi="Times New Roman" w:cs="Times New Roman"/>
                <w:color w:val="000000"/>
                <w:sz w:val="24"/>
                <w:szCs w:val="24"/>
                <w:lang w:eastAsia="pt-BR"/>
              </w:rPr>
              <w:t>umado para limpeza das mãos boa</w:t>
            </w:r>
            <w:proofErr w:type="gramEnd"/>
            <w:r w:rsidR="00803A67">
              <w:rPr>
                <w:rFonts w:ascii="Times New Roman" w:eastAsia="Times New Roman" w:hAnsi="Times New Roman" w:cs="Times New Roman"/>
                <w:color w:val="000000"/>
                <w:sz w:val="24"/>
                <w:szCs w:val="24"/>
                <w:lang w:eastAsia="pt-BR"/>
              </w:rPr>
              <w:t xml:space="preserve"> espuma e viscosidade. </w:t>
            </w:r>
            <w:r w:rsidR="00E5374C" w:rsidRPr="00E5374C">
              <w:rPr>
                <w:rFonts w:ascii="Times New Roman" w:eastAsia="Times New Roman" w:hAnsi="Times New Roman" w:cs="Times New Roman"/>
                <w:color w:val="000000"/>
                <w:sz w:val="24"/>
                <w:szCs w:val="24"/>
                <w:lang w:eastAsia="pt-BR"/>
              </w:rPr>
              <w:t xml:space="preserve">Odor: erva doce ou flores. </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Frasco</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R$ 16,59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1</w:t>
            </w:r>
            <w:proofErr w:type="gramEnd"/>
          </w:p>
        </w:tc>
      </w:tr>
      <w:tr w:rsidR="00E5374C" w:rsidRPr="00E5374C" w:rsidTr="0052638E">
        <w:trPr>
          <w:trHeight w:val="1054"/>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15</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683069"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Saco de lixo:</w:t>
            </w:r>
            <w:r w:rsidR="00E5374C" w:rsidRPr="00E5374C">
              <w:rPr>
                <w:rFonts w:ascii="Times New Roman" w:eastAsia="Times New Roman" w:hAnsi="Times New Roman" w:cs="Times New Roman"/>
                <w:color w:val="000000"/>
                <w:sz w:val="24"/>
                <w:szCs w:val="24"/>
                <w:lang w:eastAsia="pt-BR"/>
              </w:rPr>
              <w:t xml:space="preserve"> </w:t>
            </w:r>
            <w:r w:rsidR="00854F73">
              <w:rPr>
                <w:rFonts w:ascii="Times New Roman" w:eastAsia="Times New Roman" w:hAnsi="Times New Roman" w:cs="Times New Roman"/>
                <w:color w:val="000000"/>
                <w:sz w:val="24"/>
                <w:szCs w:val="24"/>
                <w:lang w:eastAsia="pt-BR"/>
              </w:rPr>
              <w:t xml:space="preserve">pacote com 20 </w:t>
            </w:r>
            <w:r w:rsidR="00E5374C" w:rsidRPr="00E5374C">
              <w:rPr>
                <w:rFonts w:ascii="Times New Roman" w:eastAsia="Times New Roman" w:hAnsi="Times New Roman" w:cs="Times New Roman"/>
                <w:color w:val="000000"/>
                <w:sz w:val="24"/>
                <w:szCs w:val="24"/>
                <w:lang w:eastAsia="pt-BR"/>
              </w:rPr>
              <w:t>sac</w:t>
            </w:r>
            <w:r w:rsidR="00854F73">
              <w:rPr>
                <w:rFonts w:ascii="Times New Roman" w:eastAsia="Times New Roman" w:hAnsi="Times New Roman" w:cs="Times New Roman"/>
                <w:color w:val="000000"/>
                <w:sz w:val="24"/>
                <w:szCs w:val="24"/>
                <w:lang w:eastAsia="pt-BR"/>
              </w:rPr>
              <w:t>os de lixo de uso doméstico, com capacidade para 15 litros e 3 kg,</w:t>
            </w:r>
            <w:r w:rsidR="00E5374C" w:rsidRPr="00E5374C">
              <w:rPr>
                <w:rFonts w:ascii="Times New Roman" w:eastAsia="Times New Roman" w:hAnsi="Times New Roman" w:cs="Times New Roman"/>
                <w:color w:val="000000"/>
                <w:sz w:val="24"/>
                <w:szCs w:val="24"/>
                <w:lang w:eastAsia="pt-BR"/>
              </w:rPr>
              <w:t xml:space="preserve"> </w:t>
            </w:r>
            <w:r w:rsidR="00854F73">
              <w:rPr>
                <w:rFonts w:ascii="Times New Roman" w:eastAsia="Times New Roman" w:hAnsi="Times New Roman" w:cs="Times New Roman"/>
                <w:color w:val="000000"/>
                <w:sz w:val="24"/>
                <w:szCs w:val="24"/>
                <w:lang w:eastAsia="pt-BR"/>
              </w:rPr>
              <w:t>na cor preta, com ausência de odo</w:t>
            </w:r>
            <w:r w:rsidR="00E5374C" w:rsidRPr="00E5374C">
              <w:rPr>
                <w:rFonts w:ascii="Times New Roman" w:eastAsia="Times New Roman" w:hAnsi="Times New Roman" w:cs="Times New Roman"/>
                <w:color w:val="000000"/>
                <w:sz w:val="24"/>
                <w:szCs w:val="24"/>
                <w:lang w:eastAsia="pt-BR"/>
              </w:rPr>
              <w:t>res.</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R$ 5,2</w:t>
            </w:r>
            <w:r w:rsidR="00854F73">
              <w:rPr>
                <w:rFonts w:ascii="Times New Roman" w:eastAsia="Times New Roman" w:hAnsi="Times New Roman" w:cs="Times New Roman"/>
                <w:color w:val="000000"/>
                <w:sz w:val="24"/>
                <w:szCs w:val="24"/>
                <w:lang w:eastAsia="pt-BR"/>
              </w:rPr>
              <w:t>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1054"/>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16</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Copo isopo</w:t>
            </w:r>
            <w:r w:rsidR="00854F73">
              <w:rPr>
                <w:rFonts w:ascii="Times New Roman" w:eastAsia="Times New Roman" w:hAnsi="Times New Roman" w:cs="Times New Roman"/>
                <w:color w:val="000000"/>
                <w:sz w:val="24"/>
                <w:szCs w:val="24"/>
                <w:lang w:eastAsia="pt-BR"/>
              </w:rPr>
              <w:t xml:space="preserve">r descartável </w:t>
            </w:r>
            <w:proofErr w:type="gramStart"/>
            <w:r w:rsidR="00854F73">
              <w:rPr>
                <w:rFonts w:ascii="Times New Roman" w:eastAsia="Times New Roman" w:hAnsi="Times New Roman" w:cs="Times New Roman"/>
                <w:color w:val="000000"/>
                <w:sz w:val="24"/>
                <w:szCs w:val="24"/>
                <w:lang w:eastAsia="pt-BR"/>
              </w:rPr>
              <w:t>18</w:t>
            </w:r>
            <w:r w:rsidR="00C22673">
              <w:rPr>
                <w:rFonts w:ascii="Times New Roman" w:eastAsia="Times New Roman" w:hAnsi="Times New Roman" w:cs="Times New Roman"/>
                <w:color w:val="000000"/>
                <w:sz w:val="24"/>
                <w:szCs w:val="24"/>
                <w:lang w:eastAsia="pt-BR"/>
              </w:rPr>
              <w:t>0ml</w:t>
            </w:r>
            <w:proofErr w:type="gramEnd"/>
            <w:r w:rsidR="00C22673">
              <w:rPr>
                <w:rFonts w:ascii="Times New Roman" w:eastAsia="Times New Roman" w:hAnsi="Times New Roman" w:cs="Times New Roman"/>
                <w:color w:val="000000"/>
                <w:sz w:val="24"/>
                <w:szCs w:val="24"/>
                <w:lang w:eastAsia="pt-BR"/>
              </w:rPr>
              <w:t xml:space="preserve">: </w:t>
            </w:r>
            <w:r w:rsidR="00854F73">
              <w:rPr>
                <w:rFonts w:ascii="Times New Roman" w:eastAsia="Times New Roman" w:hAnsi="Times New Roman" w:cs="Times New Roman"/>
                <w:color w:val="000000"/>
                <w:sz w:val="24"/>
                <w:szCs w:val="24"/>
                <w:lang w:eastAsia="pt-BR"/>
              </w:rPr>
              <w:t xml:space="preserve">pacote com 25 </w:t>
            </w:r>
            <w:r w:rsidR="004505F6">
              <w:rPr>
                <w:rFonts w:ascii="Times New Roman" w:eastAsia="Times New Roman" w:hAnsi="Times New Roman" w:cs="Times New Roman"/>
                <w:color w:val="000000"/>
                <w:sz w:val="24"/>
                <w:szCs w:val="24"/>
                <w:lang w:eastAsia="pt-BR"/>
              </w:rPr>
              <w:t>unidades,</w:t>
            </w:r>
            <w:r w:rsidR="00C22673">
              <w:rPr>
                <w:rFonts w:ascii="Times New Roman" w:eastAsia="Times New Roman" w:hAnsi="Times New Roman" w:cs="Times New Roman"/>
                <w:color w:val="000000"/>
                <w:sz w:val="24"/>
                <w:szCs w:val="24"/>
                <w:lang w:eastAsia="pt-BR"/>
              </w:rPr>
              <w:t xml:space="preserve"> térmic</w:t>
            </w:r>
            <w:r w:rsidRPr="00E5374C">
              <w:rPr>
                <w:rFonts w:ascii="Times New Roman" w:eastAsia="Times New Roman" w:hAnsi="Times New Roman" w:cs="Times New Roman"/>
                <w:color w:val="000000"/>
                <w:sz w:val="24"/>
                <w:szCs w:val="24"/>
                <w:lang w:eastAsia="pt-BR"/>
              </w:rPr>
              <w:t>o</w:t>
            </w:r>
            <w:r w:rsidR="00854F73">
              <w:rPr>
                <w:rFonts w:ascii="Times New Roman" w:eastAsia="Times New Roman" w:hAnsi="Times New Roman" w:cs="Times New Roman"/>
                <w:color w:val="000000"/>
                <w:sz w:val="24"/>
                <w:szCs w:val="24"/>
                <w:lang w:eastAsia="pt-BR"/>
              </w:rPr>
              <w:t>s de isopor descartáveis</w:t>
            </w:r>
            <w:r w:rsidRPr="00E5374C">
              <w:rPr>
                <w:rFonts w:ascii="Times New Roman" w:eastAsia="Times New Roman" w:hAnsi="Times New Roman" w:cs="Times New Roman"/>
                <w:color w:val="000000"/>
                <w:sz w:val="24"/>
                <w:szCs w:val="24"/>
                <w:lang w:eastAsia="pt-BR"/>
              </w:rPr>
              <w:t xml:space="preserve"> p</w:t>
            </w:r>
            <w:r w:rsidR="00854F73">
              <w:rPr>
                <w:rFonts w:ascii="Times New Roman" w:eastAsia="Times New Roman" w:hAnsi="Times New Roman" w:cs="Times New Roman"/>
                <w:color w:val="000000"/>
                <w:sz w:val="24"/>
                <w:szCs w:val="24"/>
                <w:lang w:eastAsia="pt-BR"/>
              </w:rPr>
              <w:t xml:space="preserve">ara </w:t>
            </w:r>
            <w:r w:rsidR="00683069">
              <w:rPr>
                <w:rFonts w:ascii="Times New Roman" w:eastAsia="Times New Roman" w:hAnsi="Times New Roman" w:cs="Times New Roman"/>
                <w:color w:val="000000"/>
                <w:sz w:val="24"/>
                <w:szCs w:val="24"/>
                <w:lang w:eastAsia="pt-BR"/>
              </w:rPr>
              <w:t>café.</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683069">
              <w:rPr>
                <w:rFonts w:ascii="Times New Roman" w:eastAsia="Times New Roman" w:hAnsi="Times New Roman" w:cs="Times New Roman"/>
                <w:color w:val="000000"/>
                <w:sz w:val="24"/>
                <w:szCs w:val="24"/>
                <w:lang w:eastAsia="pt-BR"/>
              </w:rPr>
              <w:t>R$ 6,75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15</w:t>
            </w:r>
          </w:p>
        </w:tc>
      </w:tr>
      <w:tr w:rsidR="00683069" w:rsidRPr="00E5374C" w:rsidTr="0052638E">
        <w:trPr>
          <w:trHeight w:val="772"/>
        </w:trPr>
        <w:tc>
          <w:tcPr>
            <w:tcW w:w="585" w:type="dxa"/>
            <w:tcBorders>
              <w:top w:val="nil"/>
              <w:left w:val="single" w:sz="4" w:space="0" w:color="auto"/>
              <w:bottom w:val="single" w:sz="4" w:space="0" w:color="auto"/>
              <w:right w:val="single" w:sz="4" w:space="0" w:color="auto"/>
            </w:tcBorders>
            <w:shd w:val="clear" w:color="auto" w:fill="auto"/>
            <w:noWrap/>
            <w:vAlign w:val="center"/>
          </w:tcPr>
          <w:p w:rsidR="00683069"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17</w:t>
            </w:r>
          </w:p>
        </w:tc>
        <w:tc>
          <w:tcPr>
            <w:tcW w:w="5372" w:type="dxa"/>
            <w:tcBorders>
              <w:top w:val="nil"/>
              <w:left w:val="nil"/>
              <w:bottom w:val="single" w:sz="4" w:space="0" w:color="auto"/>
              <w:right w:val="single" w:sz="4" w:space="0" w:color="auto"/>
            </w:tcBorders>
            <w:shd w:val="clear" w:color="auto" w:fill="auto"/>
            <w:vAlign w:val="center"/>
          </w:tcPr>
          <w:p w:rsidR="00683069" w:rsidRPr="00E5374C" w:rsidRDefault="00683069"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Copo </w:t>
            </w:r>
            <w:r>
              <w:rPr>
                <w:rFonts w:ascii="Times New Roman" w:eastAsia="Times New Roman" w:hAnsi="Times New Roman" w:cs="Times New Roman"/>
                <w:color w:val="000000"/>
                <w:sz w:val="24"/>
                <w:szCs w:val="24"/>
                <w:lang w:eastAsia="pt-BR"/>
              </w:rPr>
              <w:t xml:space="preserve">plástico descartável </w:t>
            </w:r>
            <w:proofErr w:type="gramStart"/>
            <w:r>
              <w:rPr>
                <w:rFonts w:ascii="Times New Roman" w:eastAsia="Times New Roman" w:hAnsi="Times New Roman" w:cs="Times New Roman"/>
                <w:color w:val="000000"/>
                <w:sz w:val="24"/>
                <w:szCs w:val="24"/>
                <w:lang w:eastAsia="pt-BR"/>
              </w:rPr>
              <w:t>80ml</w:t>
            </w:r>
            <w:proofErr w:type="gramEnd"/>
            <w:r>
              <w:rPr>
                <w:rFonts w:ascii="Times New Roman" w:eastAsia="Times New Roman" w:hAnsi="Times New Roman" w:cs="Times New Roman"/>
                <w:color w:val="000000"/>
                <w:sz w:val="24"/>
                <w:szCs w:val="24"/>
                <w:lang w:eastAsia="pt-BR"/>
              </w:rPr>
              <w:t xml:space="preserve">: </w:t>
            </w:r>
            <w:r w:rsidR="004505F6">
              <w:rPr>
                <w:rFonts w:ascii="Times New Roman" w:eastAsia="Times New Roman" w:hAnsi="Times New Roman" w:cs="Times New Roman"/>
                <w:color w:val="000000"/>
                <w:sz w:val="24"/>
                <w:szCs w:val="24"/>
                <w:lang w:eastAsia="pt-BR"/>
              </w:rPr>
              <w:t>pacote com 100</w:t>
            </w:r>
            <w:r>
              <w:rPr>
                <w:rFonts w:ascii="Times New Roman" w:eastAsia="Times New Roman" w:hAnsi="Times New Roman" w:cs="Times New Roman"/>
                <w:color w:val="000000"/>
                <w:sz w:val="24"/>
                <w:szCs w:val="24"/>
                <w:lang w:eastAsia="pt-BR"/>
              </w:rPr>
              <w:t xml:space="preserve"> </w:t>
            </w:r>
            <w:r w:rsidR="004505F6">
              <w:rPr>
                <w:rFonts w:ascii="Times New Roman" w:eastAsia="Times New Roman" w:hAnsi="Times New Roman" w:cs="Times New Roman"/>
                <w:color w:val="000000"/>
                <w:sz w:val="24"/>
                <w:szCs w:val="24"/>
                <w:lang w:eastAsia="pt-BR"/>
              </w:rPr>
              <w:t>unidades</w:t>
            </w:r>
            <w:r>
              <w:rPr>
                <w:rFonts w:ascii="Times New Roman" w:eastAsia="Times New Roman" w:hAnsi="Times New Roman" w:cs="Times New Roman"/>
                <w:color w:val="000000"/>
                <w:sz w:val="24"/>
                <w:szCs w:val="24"/>
                <w:lang w:eastAsia="pt-BR"/>
              </w:rPr>
              <w:t xml:space="preserve"> </w:t>
            </w:r>
            <w:r w:rsidR="004505F6">
              <w:rPr>
                <w:rFonts w:ascii="Times New Roman" w:eastAsia="Times New Roman" w:hAnsi="Times New Roman" w:cs="Times New Roman"/>
                <w:color w:val="000000"/>
                <w:sz w:val="24"/>
                <w:szCs w:val="24"/>
                <w:lang w:eastAsia="pt-BR"/>
              </w:rPr>
              <w:t>de plástic</w:t>
            </w:r>
            <w:r>
              <w:rPr>
                <w:rFonts w:ascii="Times New Roman" w:eastAsia="Times New Roman" w:hAnsi="Times New Roman" w:cs="Times New Roman"/>
                <w:color w:val="000000"/>
                <w:sz w:val="24"/>
                <w:szCs w:val="24"/>
                <w:lang w:eastAsia="pt-BR"/>
              </w:rPr>
              <w:t>o descartáveis</w:t>
            </w:r>
            <w:r w:rsidRPr="00E5374C">
              <w:rPr>
                <w:rFonts w:ascii="Times New Roman" w:eastAsia="Times New Roman" w:hAnsi="Times New Roman" w:cs="Times New Roman"/>
                <w:color w:val="000000"/>
                <w:sz w:val="24"/>
                <w:szCs w:val="24"/>
                <w:lang w:eastAsia="pt-BR"/>
              </w:rPr>
              <w:t xml:space="preserve"> p</w:t>
            </w:r>
            <w:r>
              <w:rPr>
                <w:rFonts w:ascii="Times New Roman" w:eastAsia="Times New Roman" w:hAnsi="Times New Roman" w:cs="Times New Roman"/>
                <w:color w:val="000000"/>
                <w:sz w:val="24"/>
                <w:szCs w:val="24"/>
                <w:lang w:eastAsia="pt-BR"/>
              </w:rPr>
              <w:t>ara café.</w:t>
            </w:r>
          </w:p>
        </w:tc>
        <w:tc>
          <w:tcPr>
            <w:tcW w:w="1106" w:type="dxa"/>
            <w:gridSpan w:val="2"/>
            <w:tcBorders>
              <w:top w:val="nil"/>
              <w:left w:val="nil"/>
              <w:bottom w:val="single" w:sz="4" w:space="0" w:color="auto"/>
              <w:right w:val="single" w:sz="4" w:space="0" w:color="auto"/>
            </w:tcBorders>
            <w:shd w:val="clear" w:color="auto" w:fill="auto"/>
            <w:vAlign w:val="center"/>
          </w:tcPr>
          <w:p w:rsidR="00683069"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vAlign w:val="center"/>
          </w:tcPr>
          <w:p w:rsidR="00683069" w:rsidRPr="00E5374C" w:rsidRDefault="00683069"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R$ 6,00</w:t>
            </w:r>
          </w:p>
        </w:tc>
        <w:tc>
          <w:tcPr>
            <w:tcW w:w="1547" w:type="dxa"/>
            <w:gridSpan w:val="2"/>
            <w:tcBorders>
              <w:top w:val="nil"/>
              <w:left w:val="nil"/>
              <w:bottom w:val="single" w:sz="4" w:space="0" w:color="auto"/>
              <w:right w:val="single" w:sz="4" w:space="0" w:color="auto"/>
            </w:tcBorders>
            <w:shd w:val="clear" w:color="auto" w:fill="auto"/>
            <w:noWrap/>
            <w:vAlign w:val="center"/>
          </w:tcPr>
          <w:p w:rsidR="00683069"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r>
      <w:tr w:rsidR="00E5374C" w:rsidRPr="00E5374C" w:rsidTr="0052638E">
        <w:trPr>
          <w:trHeight w:val="499"/>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683069"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18</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Desodorizante para ambientes, elimina odores desagradáveis, aroma lavanda, tipo bom ar de </w:t>
            </w:r>
            <w:proofErr w:type="gramStart"/>
            <w:r w:rsidRPr="00E5374C">
              <w:rPr>
                <w:rFonts w:ascii="Times New Roman" w:eastAsia="Times New Roman" w:hAnsi="Times New Roman" w:cs="Times New Roman"/>
                <w:color w:val="000000"/>
                <w:sz w:val="24"/>
                <w:szCs w:val="24"/>
                <w:lang w:eastAsia="pt-BR"/>
              </w:rPr>
              <w:t>360ml</w:t>
            </w:r>
            <w:proofErr w:type="gramEnd"/>
            <w:r w:rsidRPr="00E5374C">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Tubo </w:t>
            </w:r>
            <w:proofErr w:type="spellStart"/>
            <w:r w:rsidRPr="00E5374C">
              <w:rPr>
                <w:rFonts w:ascii="Times New Roman" w:eastAsia="Times New Roman" w:hAnsi="Times New Roman" w:cs="Times New Roman"/>
                <w:color w:val="000000"/>
                <w:sz w:val="24"/>
                <w:szCs w:val="24"/>
                <w:lang w:eastAsia="pt-BR"/>
              </w:rPr>
              <w:t>aerosol</w:t>
            </w:r>
            <w:proofErr w:type="spellEnd"/>
          </w:p>
        </w:tc>
        <w:tc>
          <w:tcPr>
            <w:tcW w:w="1114" w:type="dxa"/>
            <w:tcBorders>
              <w:top w:val="nil"/>
              <w:left w:val="nil"/>
              <w:bottom w:val="single" w:sz="4" w:space="0" w:color="auto"/>
              <w:right w:val="single" w:sz="4" w:space="0" w:color="auto"/>
            </w:tcBorders>
            <w:shd w:val="clear" w:color="auto" w:fill="auto"/>
            <w:noWrap/>
            <w:vAlign w:val="center"/>
            <w:hideMark/>
          </w:tcPr>
          <w:p w:rsidR="00854F73"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w:t>
            </w:r>
            <w:r w:rsidR="00854F73">
              <w:rPr>
                <w:rFonts w:ascii="Times New Roman" w:eastAsia="Times New Roman" w:hAnsi="Times New Roman" w:cs="Times New Roman"/>
                <w:color w:val="000000"/>
                <w:sz w:val="24"/>
                <w:szCs w:val="24"/>
                <w:lang w:eastAsia="pt-BR"/>
              </w:rPr>
              <w:t xml:space="preserve">R$ </w:t>
            </w:r>
            <w:r w:rsidR="004505F6">
              <w:rPr>
                <w:rFonts w:ascii="Times New Roman" w:eastAsia="Times New Roman" w:hAnsi="Times New Roman" w:cs="Times New Roman"/>
                <w:color w:val="000000"/>
                <w:sz w:val="24"/>
                <w:szCs w:val="24"/>
                <w:lang w:eastAsia="pt-BR"/>
              </w:rPr>
              <w:t>13</w:t>
            </w:r>
            <w:r w:rsidR="00D04F26">
              <w:rPr>
                <w:rFonts w:ascii="Times New Roman" w:eastAsia="Times New Roman" w:hAnsi="Times New Roman" w:cs="Times New Roman"/>
                <w:color w:val="000000"/>
                <w:sz w:val="24"/>
                <w:szCs w:val="24"/>
                <w:lang w:eastAsia="pt-BR"/>
              </w:rPr>
              <w:t>,50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12</w:t>
            </w:r>
          </w:p>
        </w:tc>
      </w:tr>
      <w:tr w:rsidR="00E5374C" w:rsidRPr="00E5374C" w:rsidTr="0052638E">
        <w:trPr>
          <w:trHeight w:val="725"/>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ITENS DETALHADOS - MATERIAIS DE EXPEDIENTE</w:t>
            </w:r>
          </w:p>
        </w:tc>
      </w:tr>
      <w:tr w:rsidR="00E5374C" w:rsidRPr="00E5374C" w:rsidTr="0052638E">
        <w:trPr>
          <w:trHeight w:val="209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1</w:t>
            </w:r>
            <w:proofErr w:type="gramEnd"/>
          </w:p>
        </w:tc>
        <w:tc>
          <w:tcPr>
            <w:tcW w:w="5372" w:type="dxa"/>
            <w:tcBorders>
              <w:top w:val="nil"/>
              <w:left w:val="nil"/>
              <w:bottom w:val="single" w:sz="4" w:space="0" w:color="auto"/>
              <w:right w:val="single" w:sz="4" w:space="0" w:color="auto"/>
            </w:tcBorders>
            <w:shd w:val="clear" w:color="auto" w:fill="auto"/>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Caneta esferográfica, corpo em resina termoplástica, formato do corpo sextavado; carga removível</w:t>
            </w:r>
            <w:r w:rsidRPr="00E5374C">
              <w:rPr>
                <w:rFonts w:ascii="Times New Roman" w:eastAsia="Times New Roman" w:hAnsi="Times New Roman" w:cs="Times New Roman"/>
                <w:color w:val="000000"/>
                <w:sz w:val="24"/>
                <w:szCs w:val="24"/>
                <w:lang w:eastAsia="pt-BR"/>
              </w:rPr>
              <w:br w:type="page"/>
              <w:t>não rosqueada; corpo translúcido com respiro; ponteira em latão com esfera de tungstênio; espessura de</w:t>
            </w:r>
            <w:r w:rsidRPr="00E5374C">
              <w:rPr>
                <w:rFonts w:ascii="Times New Roman" w:eastAsia="Times New Roman" w:hAnsi="Times New Roman" w:cs="Times New Roman"/>
                <w:color w:val="000000"/>
                <w:sz w:val="24"/>
                <w:szCs w:val="24"/>
                <w:lang w:eastAsia="pt-BR"/>
              </w:rPr>
              <w:br w:type="page"/>
              <w:t>1,0 mm; escrita média; nas cores azul, preta e vermelha; com tampa protetora removível ventilada</w:t>
            </w:r>
            <w:r w:rsidRPr="00E5374C">
              <w:rPr>
                <w:rFonts w:ascii="Times New Roman" w:eastAsia="Times New Roman" w:hAnsi="Times New Roman" w:cs="Times New Roman"/>
                <w:color w:val="000000"/>
                <w:sz w:val="24"/>
                <w:szCs w:val="24"/>
                <w:lang w:eastAsia="pt-BR"/>
              </w:rPr>
              <w:br w:type="page"/>
              <w:t xml:space="preserve">na cor da tinta; tampa do topo </w:t>
            </w:r>
            <w:proofErr w:type="gramStart"/>
            <w:r w:rsidRPr="00E5374C">
              <w:rPr>
                <w:rFonts w:ascii="Times New Roman" w:eastAsia="Times New Roman" w:hAnsi="Times New Roman" w:cs="Times New Roman"/>
                <w:color w:val="000000"/>
                <w:sz w:val="24"/>
                <w:szCs w:val="24"/>
                <w:lang w:eastAsia="pt-BR"/>
              </w:rPr>
              <w:t>fixa,</w:t>
            </w:r>
            <w:proofErr w:type="gramEnd"/>
            <w:r w:rsidRPr="00E5374C">
              <w:rPr>
                <w:rFonts w:ascii="Times New Roman" w:eastAsia="Times New Roman" w:hAnsi="Times New Roman" w:cs="Times New Roman"/>
                <w:color w:val="000000"/>
                <w:sz w:val="24"/>
                <w:szCs w:val="24"/>
                <w:lang w:eastAsia="pt-BR"/>
              </w:rPr>
              <w:t xml:space="preserve"> cor a escolher no momento da emissão do empenho.</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Caixa com</w:t>
            </w:r>
            <w:r w:rsidRPr="00E5374C">
              <w:rPr>
                <w:rFonts w:ascii="Times New Roman" w:eastAsia="Times New Roman" w:hAnsi="Times New Roman" w:cs="Times New Roman"/>
                <w:color w:val="000000"/>
                <w:sz w:val="24"/>
                <w:szCs w:val="24"/>
                <w:lang w:eastAsia="pt-BR"/>
              </w:rPr>
              <w:br w:type="page"/>
              <w:t>50 unidades</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R$ 22,46</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1</w:t>
            </w:r>
            <w:proofErr w:type="gramEnd"/>
          </w:p>
        </w:tc>
      </w:tr>
      <w:tr w:rsidR="00E5374C" w:rsidRPr="00E5374C" w:rsidTr="0052638E">
        <w:trPr>
          <w:trHeight w:val="53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Agenda permanente, em espiral, capa dura; 134 x </w:t>
            </w:r>
            <w:proofErr w:type="gramStart"/>
            <w:r w:rsidRPr="00E5374C">
              <w:rPr>
                <w:rFonts w:ascii="Times New Roman" w:eastAsia="Times New Roman" w:hAnsi="Times New Roman" w:cs="Times New Roman"/>
                <w:color w:val="000000"/>
                <w:sz w:val="24"/>
                <w:szCs w:val="24"/>
                <w:lang w:eastAsia="pt-BR"/>
              </w:rPr>
              <w:t>194mm</w:t>
            </w:r>
            <w:proofErr w:type="gramEnd"/>
            <w:r w:rsidR="00C22673">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Unitária</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R$ 35,00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r>
      <w:tr w:rsidR="00E5374C" w:rsidRPr="00E5374C" w:rsidTr="0052638E">
        <w:trPr>
          <w:trHeight w:val="73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3</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Caixa para arquivo morto, em polipropileno alveolar, com dimensões de 35 x 13 x </w:t>
            </w:r>
            <w:proofErr w:type="gramStart"/>
            <w:r w:rsidRPr="00E5374C">
              <w:rPr>
                <w:rFonts w:ascii="Times New Roman" w:eastAsia="Times New Roman" w:hAnsi="Times New Roman" w:cs="Times New Roman"/>
                <w:color w:val="000000"/>
                <w:sz w:val="24"/>
                <w:szCs w:val="24"/>
                <w:lang w:eastAsia="pt-BR"/>
              </w:rPr>
              <w:t>25cm</w:t>
            </w:r>
            <w:proofErr w:type="gramEnd"/>
            <w:r w:rsidRPr="00E5374C">
              <w:rPr>
                <w:rFonts w:ascii="Times New Roman" w:eastAsia="Times New Roman" w:hAnsi="Times New Roman" w:cs="Times New Roman"/>
                <w:color w:val="000000"/>
                <w:sz w:val="24"/>
                <w:szCs w:val="24"/>
                <w:lang w:eastAsia="pt-BR"/>
              </w:rPr>
              <w:t>, na cor azul</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R$ 5,49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141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lastRenderedPageBreak/>
              <w:t>4</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Livro de ata 100 folhas, numeradas, capa dura de papelão revestida de papel </w:t>
            </w:r>
            <w:proofErr w:type="spellStart"/>
            <w:proofErr w:type="gramStart"/>
            <w:r w:rsidRPr="00E5374C">
              <w:rPr>
                <w:rFonts w:ascii="Times New Roman" w:eastAsia="Times New Roman" w:hAnsi="Times New Roman" w:cs="Times New Roman"/>
                <w:color w:val="000000"/>
                <w:sz w:val="24"/>
                <w:szCs w:val="24"/>
                <w:lang w:eastAsia="pt-BR"/>
              </w:rPr>
              <w:t>off</w:t>
            </w:r>
            <w:proofErr w:type="gramEnd"/>
            <w:r w:rsidRPr="00E5374C">
              <w:rPr>
                <w:rFonts w:ascii="Times New Roman" w:eastAsia="Times New Roman" w:hAnsi="Times New Roman" w:cs="Times New Roman"/>
                <w:color w:val="000000"/>
                <w:sz w:val="24"/>
                <w:szCs w:val="24"/>
                <w:lang w:eastAsia="pt-BR"/>
              </w:rPr>
              <w:t>-set</w:t>
            </w:r>
            <w:proofErr w:type="spellEnd"/>
            <w:r w:rsidRPr="00E5374C">
              <w:rPr>
                <w:rFonts w:ascii="Times New Roman" w:eastAsia="Times New Roman" w:hAnsi="Times New Roman" w:cs="Times New Roman"/>
                <w:color w:val="000000"/>
                <w:sz w:val="24"/>
                <w:szCs w:val="24"/>
                <w:lang w:eastAsia="pt-BR"/>
              </w:rPr>
              <w:t xml:space="preserve"> 120gr/m²,</w:t>
            </w:r>
            <w:r w:rsidRPr="00E5374C">
              <w:rPr>
                <w:rFonts w:ascii="Times New Roman" w:eastAsia="Times New Roman" w:hAnsi="Times New Roman" w:cs="Times New Roman"/>
                <w:color w:val="000000"/>
                <w:sz w:val="24"/>
                <w:szCs w:val="24"/>
                <w:lang w:eastAsia="pt-BR"/>
              </w:rPr>
              <w:br/>
              <w:t xml:space="preserve">folhas internas papel </w:t>
            </w:r>
            <w:proofErr w:type="spellStart"/>
            <w:r w:rsidRPr="00E5374C">
              <w:rPr>
                <w:rFonts w:ascii="Times New Roman" w:eastAsia="Times New Roman" w:hAnsi="Times New Roman" w:cs="Times New Roman"/>
                <w:color w:val="000000"/>
                <w:sz w:val="24"/>
                <w:szCs w:val="24"/>
                <w:lang w:eastAsia="pt-BR"/>
              </w:rPr>
              <w:t>off-set</w:t>
            </w:r>
            <w:proofErr w:type="spellEnd"/>
            <w:r w:rsidRPr="00E5374C">
              <w:rPr>
                <w:rFonts w:ascii="Times New Roman" w:eastAsia="Times New Roman" w:hAnsi="Times New Roman" w:cs="Times New Roman"/>
                <w:color w:val="000000"/>
                <w:sz w:val="24"/>
                <w:szCs w:val="24"/>
                <w:lang w:eastAsia="pt-BR"/>
              </w:rPr>
              <w:t xml:space="preserve"> 56gr/m², formato da capa 310 x 217mm, miolo 300 x 211mm.</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R$ 8,30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53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5</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Livro protocolo, 100 folhas, capa dura, medindo </w:t>
            </w:r>
            <w:proofErr w:type="gramStart"/>
            <w:r w:rsidRPr="00E5374C">
              <w:rPr>
                <w:rFonts w:ascii="Times New Roman" w:eastAsia="Times New Roman" w:hAnsi="Times New Roman" w:cs="Times New Roman"/>
                <w:color w:val="000000"/>
                <w:sz w:val="24"/>
                <w:szCs w:val="24"/>
                <w:lang w:eastAsia="pt-BR"/>
              </w:rPr>
              <w:t>cerca de 15</w:t>
            </w:r>
            <w:proofErr w:type="gramEnd"/>
            <w:r w:rsidRPr="00E5374C">
              <w:rPr>
                <w:rFonts w:ascii="Times New Roman" w:eastAsia="Times New Roman" w:hAnsi="Times New Roman" w:cs="Times New Roman"/>
                <w:color w:val="000000"/>
                <w:sz w:val="24"/>
                <w:szCs w:val="24"/>
                <w:lang w:eastAsia="pt-BR"/>
              </w:rPr>
              <w:t xml:space="preserve"> x 20cm</w:t>
            </w:r>
            <w:r w:rsidR="00C22673">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R$ 7,48</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3</w:t>
            </w:r>
            <w:proofErr w:type="gramEnd"/>
          </w:p>
        </w:tc>
      </w:tr>
      <w:tr w:rsidR="00E5374C" w:rsidRPr="00E5374C" w:rsidTr="0052638E">
        <w:trPr>
          <w:trHeight w:val="47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6</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103 Lâmpada fluorescente compacta </w:t>
            </w:r>
            <w:proofErr w:type="gramStart"/>
            <w:r w:rsidRPr="00E5374C">
              <w:rPr>
                <w:rFonts w:ascii="Times New Roman" w:eastAsia="Times New Roman" w:hAnsi="Times New Roman" w:cs="Times New Roman"/>
                <w:color w:val="000000"/>
                <w:sz w:val="24"/>
                <w:szCs w:val="24"/>
                <w:lang w:eastAsia="pt-BR"/>
              </w:rPr>
              <w:t>45W</w:t>
            </w:r>
            <w:proofErr w:type="gramEnd"/>
            <w:r w:rsidRPr="00E5374C">
              <w:rPr>
                <w:rFonts w:ascii="Times New Roman" w:eastAsia="Times New Roman" w:hAnsi="Times New Roman" w:cs="Times New Roman"/>
                <w:color w:val="000000"/>
                <w:sz w:val="24"/>
                <w:szCs w:val="24"/>
                <w:lang w:eastAsia="pt-BR"/>
              </w:rPr>
              <w:t xml:space="preserve"> 220V</w:t>
            </w:r>
            <w:r w:rsidR="00C22673">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R$ 23,75</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9</w:t>
            </w:r>
            <w:proofErr w:type="gramEnd"/>
          </w:p>
        </w:tc>
      </w:tr>
      <w:tr w:rsidR="00E5374C" w:rsidRPr="00E5374C" w:rsidTr="0052638E">
        <w:trPr>
          <w:trHeight w:val="1292"/>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7</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Caneta marca-texto, ponta chanfrada para marcar com linha grossa ou</w:t>
            </w:r>
            <w:r w:rsidRPr="00E5374C">
              <w:rPr>
                <w:rFonts w:ascii="Times New Roman" w:eastAsia="Times New Roman" w:hAnsi="Times New Roman" w:cs="Times New Roman"/>
                <w:color w:val="000000"/>
                <w:sz w:val="24"/>
                <w:szCs w:val="24"/>
                <w:lang w:eastAsia="pt-BR"/>
              </w:rPr>
              <w:br/>
              <w:t>sublinhar com linha fina, fluorescente, tinta à base de água não contendo PVC, nas cores amarelo,</w:t>
            </w:r>
            <w:r w:rsidRPr="00E5374C">
              <w:rPr>
                <w:rFonts w:ascii="Times New Roman" w:eastAsia="Times New Roman" w:hAnsi="Times New Roman" w:cs="Times New Roman"/>
                <w:color w:val="000000"/>
                <w:sz w:val="24"/>
                <w:szCs w:val="24"/>
                <w:lang w:eastAsia="pt-BR"/>
              </w:rPr>
              <w:br/>
              <w:t>azul, rosa e verde, cor a escolher no momento da emissão do empenho.</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R$ 5,50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72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8</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 com 500 folhas de papel ofício A4, branco, 75g/m²/20lb.</w:t>
            </w:r>
          </w:p>
        </w:tc>
        <w:tc>
          <w:tcPr>
            <w:tcW w:w="1106" w:type="dxa"/>
            <w:gridSpan w:val="2"/>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 com 500 folhas</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R$ 29,90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8</w:t>
            </w:r>
            <w:proofErr w:type="gramEnd"/>
          </w:p>
        </w:tc>
      </w:tr>
      <w:tr w:rsidR="00E5374C" w:rsidRPr="00E5374C" w:rsidTr="0052638E">
        <w:trPr>
          <w:trHeight w:val="94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9</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Pasta A/Z, lombada larga, em cartão com espessura mínima de 1,7mm, com largura mínima de </w:t>
            </w:r>
            <w:proofErr w:type="gramStart"/>
            <w:r w:rsidRPr="00E5374C">
              <w:rPr>
                <w:rFonts w:ascii="Times New Roman" w:eastAsia="Times New Roman" w:hAnsi="Times New Roman" w:cs="Times New Roman"/>
                <w:color w:val="000000"/>
                <w:sz w:val="24"/>
                <w:szCs w:val="24"/>
                <w:lang w:eastAsia="pt-BR"/>
              </w:rPr>
              <w:t>8cm</w:t>
            </w:r>
            <w:proofErr w:type="gramEnd"/>
            <w:r w:rsidRPr="00E5374C">
              <w:rPr>
                <w:rFonts w:ascii="Times New Roman" w:eastAsia="Times New Roman" w:hAnsi="Times New Roman" w:cs="Times New Roman"/>
                <w:color w:val="000000"/>
                <w:sz w:val="24"/>
                <w:szCs w:val="24"/>
                <w:lang w:eastAsia="pt-BR"/>
              </w:rPr>
              <w:t>,</w:t>
            </w:r>
            <w:r w:rsidRPr="00E5374C">
              <w:rPr>
                <w:rFonts w:ascii="Times New Roman" w:eastAsia="Times New Roman" w:hAnsi="Times New Roman" w:cs="Times New Roman"/>
                <w:color w:val="000000"/>
                <w:sz w:val="24"/>
                <w:szCs w:val="24"/>
                <w:lang w:eastAsia="pt-BR"/>
              </w:rPr>
              <w:br/>
              <w:t>altura mínima de 34cm, mecanismo metálico.</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R$ 10,20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69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r w:rsidRPr="00E5374C">
              <w:rPr>
                <w:rFonts w:ascii="Calibri" w:eastAsia="Times New Roman" w:hAnsi="Calibri" w:cs="Times New Roman"/>
                <w:color w:val="000000"/>
                <w:sz w:val="24"/>
                <w:szCs w:val="24"/>
                <w:lang w:eastAsia="pt-BR"/>
              </w:rPr>
              <w:t>10</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Cartela com 16 unidades de pilha alcalina pequena AA (ref. 80673782) longa duração</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Cartela</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R$ 19,20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r>
      <w:tr w:rsidR="00E5374C"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r w:rsidRPr="00E5374C">
              <w:rPr>
                <w:rFonts w:ascii="Calibri" w:eastAsia="Times New Roman" w:hAnsi="Calibri" w:cs="Times New Roman"/>
                <w:color w:val="000000"/>
                <w:sz w:val="24"/>
                <w:szCs w:val="24"/>
                <w:lang w:eastAsia="pt-BR"/>
              </w:rPr>
              <w:t>11</w:t>
            </w:r>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Cartela com 16 unidades de pilha alcalina palito AAA (ref. 80673997) longa duração.</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Cartela</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R$ 16,80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r>
      <w:tr w:rsidR="00AD7904"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AD7904" w:rsidRPr="00E5374C" w:rsidRDefault="00AD7904"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12</w:t>
            </w:r>
          </w:p>
        </w:tc>
        <w:tc>
          <w:tcPr>
            <w:tcW w:w="5372" w:type="dxa"/>
            <w:tcBorders>
              <w:top w:val="nil"/>
              <w:left w:val="nil"/>
              <w:bottom w:val="single" w:sz="4" w:space="0" w:color="auto"/>
              <w:right w:val="single" w:sz="4" w:space="0" w:color="auto"/>
            </w:tcBorders>
            <w:shd w:val="clear" w:color="auto" w:fill="auto"/>
            <w:vAlign w:val="center"/>
          </w:tcPr>
          <w:p w:rsidR="00AD7904" w:rsidRPr="00E5374C" w:rsidRDefault="00AD7904"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Caixa de </w:t>
            </w:r>
            <w:r w:rsidRPr="00AD7904">
              <w:rPr>
                <w:rFonts w:ascii="Times New Roman" w:eastAsia="Times New Roman" w:hAnsi="Times New Roman" w:cs="Times New Roman"/>
                <w:color w:val="000000"/>
                <w:sz w:val="24"/>
                <w:szCs w:val="24"/>
                <w:lang w:eastAsia="pt-BR"/>
              </w:rPr>
              <w:t>Grampo para Grampeador 26/6 Galvanizado 20fls BRW 5000un</w:t>
            </w:r>
            <w:r>
              <w:rPr>
                <w:rFonts w:ascii="Times New Roman" w:eastAsia="Times New Roman" w:hAnsi="Times New Roman" w:cs="Times New Roman"/>
                <w:color w:val="000000"/>
                <w:sz w:val="24"/>
                <w:szCs w:val="24"/>
                <w:lang w:eastAsia="pt-BR"/>
              </w:rPr>
              <w:t xml:space="preserve">idades. </w:t>
            </w:r>
            <w:r w:rsidRPr="00AD7904">
              <w:rPr>
                <w:rFonts w:ascii="Times New Roman" w:eastAsia="Times New Roman" w:hAnsi="Times New Roman" w:cs="Times New Roman"/>
                <w:color w:val="000000"/>
                <w:sz w:val="24"/>
                <w:szCs w:val="24"/>
                <w:lang w:eastAsia="pt-BR"/>
              </w:rPr>
              <w:t>O grampo é produzido com aço revestido com uma camada de fina de zinco, criando uma barreira isolante e anticorrosiva, aumentando sua resistência e impedindo que o produto enferruje.</w:t>
            </w:r>
          </w:p>
        </w:tc>
        <w:tc>
          <w:tcPr>
            <w:tcW w:w="1106" w:type="dxa"/>
            <w:gridSpan w:val="2"/>
            <w:tcBorders>
              <w:top w:val="nil"/>
              <w:left w:val="nil"/>
              <w:bottom w:val="single" w:sz="4" w:space="0" w:color="auto"/>
              <w:right w:val="single" w:sz="4" w:space="0" w:color="auto"/>
            </w:tcBorders>
            <w:shd w:val="clear" w:color="auto" w:fill="auto"/>
            <w:noWrap/>
            <w:vAlign w:val="center"/>
          </w:tcPr>
          <w:p w:rsidR="00AD7904" w:rsidRPr="00E5374C" w:rsidRDefault="00AD7904"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Caixa</w:t>
            </w:r>
          </w:p>
        </w:tc>
        <w:tc>
          <w:tcPr>
            <w:tcW w:w="1114" w:type="dxa"/>
            <w:tcBorders>
              <w:top w:val="nil"/>
              <w:left w:val="nil"/>
              <w:bottom w:val="single" w:sz="4" w:space="0" w:color="auto"/>
              <w:right w:val="single" w:sz="4" w:space="0" w:color="auto"/>
            </w:tcBorders>
            <w:shd w:val="clear" w:color="auto" w:fill="auto"/>
            <w:noWrap/>
            <w:vAlign w:val="center"/>
          </w:tcPr>
          <w:p w:rsidR="00AD7904" w:rsidRPr="00E5374C" w:rsidRDefault="00AD7904"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R$ 9,99</w:t>
            </w:r>
          </w:p>
        </w:tc>
        <w:tc>
          <w:tcPr>
            <w:tcW w:w="1547" w:type="dxa"/>
            <w:gridSpan w:val="2"/>
            <w:tcBorders>
              <w:top w:val="nil"/>
              <w:left w:val="nil"/>
              <w:bottom w:val="single" w:sz="4" w:space="0" w:color="auto"/>
              <w:right w:val="single" w:sz="4" w:space="0" w:color="auto"/>
            </w:tcBorders>
            <w:shd w:val="clear" w:color="auto" w:fill="auto"/>
            <w:noWrap/>
            <w:vAlign w:val="center"/>
          </w:tcPr>
          <w:p w:rsidR="00AD7904" w:rsidRPr="00E5374C" w:rsidRDefault="00D77C98"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D77C98"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13</w:t>
            </w:r>
          </w:p>
        </w:tc>
        <w:tc>
          <w:tcPr>
            <w:tcW w:w="5372" w:type="dxa"/>
            <w:tcBorders>
              <w:top w:val="nil"/>
              <w:left w:val="nil"/>
              <w:bottom w:val="single" w:sz="4" w:space="0" w:color="auto"/>
              <w:right w:val="single" w:sz="4" w:space="0" w:color="auto"/>
            </w:tcBorders>
            <w:shd w:val="clear" w:color="auto" w:fill="auto"/>
            <w:vAlign w:val="center"/>
          </w:tcPr>
          <w:p w:rsidR="00D77C98" w:rsidRDefault="00D77C98"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Pilha </w:t>
            </w:r>
            <w:proofErr w:type="gramStart"/>
            <w:r>
              <w:rPr>
                <w:rFonts w:ascii="Times New Roman" w:eastAsia="Times New Roman" w:hAnsi="Times New Roman" w:cs="Times New Roman"/>
                <w:color w:val="000000"/>
                <w:sz w:val="24"/>
                <w:szCs w:val="24"/>
                <w:lang w:eastAsia="pt-BR"/>
              </w:rPr>
              <w:t>aa</w:t>
            </w:r>
            <w:proofErr w:type="gramEnd"/>
            <w:r>
              <w:rPr>
                <w:rFonts w:ascii="Times New Roman" w:eastAsia="Times New Roman" w:hAnsi="Times New Roman" w:cs="Times New Roman"/>
                <w:color w:val="000000"/>
                <w:sz w:val="24"/>
                <w:szCs w:val="24"/>
                <w:lang w:eastAsia="pt-BR"/>
              </w:rPr>
              <w:t xml:space="preserve"> de longa duraçã</w:t>
            </w:r>
            <w:r w:rsidRPr="00D77C98">
              <w:rPr>
                <w:rFonts w:ascii="Times New Roman" w:eastAsia="Times New Roman" w:hAnsi="Times New Roman" w:cs="Times New Roman"/>
                <w:color w:val="000000"/>
                <w:sz w:val="24"/>
                <w:szCs w:val="24"/>
                <w:lang w:eastAsia="pt-BR"/>
              </w:rPr>
              <w:t>o c/ 02 uni.</w:t>
            </w:r>
          </w:p>
        </w:tc>
        <w:tc>
          <w:tcPr>
            <w:tcW w:w="1106" w:type="dxa"/>
            <w:gridSpan w:val="2"/>
            <w:tcBorders>
              <w:top w:val="nil"/>
              <w:left w:val="nil"/>
              <w:bottom w:val="single" w:sz="4" w:space="0" w:color="auto"/>
              <w:right w:val="single" w:sz="4" w:space="0" w:color="auto"/>
            </w:tcBorders>
            <w:shd w:val="clear" w:color="auto" w:fill="auto"/>
            <w:noWrap/>
            <w:vAlign w:val="center"/>
          </w:tcPr>
          <w:p w:rsidR="00D77C98" w:rsidRDefault="001A1B1E"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R$ 14,00</w:t>
            </w:r>
          </w:p>
        </w:tc>
        <w:tc>
          <w:tcPr>
            <w:tcW w:w="1547" w:type="dxa"/>
            <w:gridSpan w:val="2"/>
            <w:tcBorders>
              <w:top w:val="nil"/>
              <w:left w:val="nil"/>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25</w:t>
            </w:r>
          </w:p>
        </w:tc>
      </w:tr>
      <w:tr w:rsidR="00D77C98" w:rsidRPr="00E5374C"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14</w:t>
            </w:r>
          </w:p>
        </w:tc>
        <w:tc>
          <w:tcPr>
            <w:tcW w:w="5372" w:type="dxa"/>
            <w:tcBorders>
              <w:top w:val="nil"/>
              <w:left w:val="nil"/>
              <w:bottom w:val="single" w:sz="4" w:space="0" w:color="auto"/>
              <w:right w:val="single" w:sz="4" w:space="0" w:color="auto"/>
            </w:tcBorders>
            <w:shd w:val="clear" w:color="auto" w:fill="auto"/>
            <w:vAlign w:val="center"/>
          </w:tcPr>
          <w:p w:rsidR="00D77C98" w:rsidRDefault="00D77C98" w:rsidP="0052638E">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w:t>
            </w:r>
            <w:r w:rsidRPr="00D77C98">
              <w:rPr>
                <w:rFonts w:ascii="Times New Roman" w:eastAsia="Times New Roman" w:hAnsi="Times New Roman" w:cs="Times New Roman"/>
                <w:color w:val="000000"/>
                <w:sz w:val="24"/>
                <w:szCs w:val="24"/>
                <w:lang w:eastAsia="pt-BR"/>
              </w:rPr>
              <w:t xml:space="preserve">ilha </w:t>
            </w:r>
            <w:proofErr w:type="spellStart"/>
            <w:r>
              <w:rPr>
                <w:rFonts w:ascii="Times New Roman" w:eastAsia="Times New Roman" w:hAnsi="Times New Roman" w:cs="Times New Roman"/>
                <w:color w:val="000000"/>
                <w:sz w:val="24"/>
                <w:szCs w:val="24"/>
                <w:lang w:eastAsia="pt-BR"/>
              </w:rPr>
              <w:t>aaa</w:t>
            </w:r>
            <w:proofErr w:type="spellEnd"/>
            <w:r>
              <w:rPr>
                <w:rFonts w:ascii="Times New Roman" w:eastAsia="Times New Roman" w:hAnsi="Times New Roman" w:cs="Times New Roman"/>
                <w:color w:val="000000"/>
                <w:sz w:val="24"/>
                <w:szCs w:val="24"/>
                <w:lang w:eastAsia="pt-BR"/>
              </w:rPr>
              <w:t>, tipo palito, de longa duraçã</w:t>
            </w:r>
            <w:r w:rsidRPr="00D77C98">
              <w:rPr>
                <w:rFonts w:ascii="Times New Roman" w:eastAsia="Times New Roman" w:hAnsi="Times New Roman" w:cs="Times New Roman"/>
                <w:color w:val="000000"/>
                <w:sz w:val="24"/>
                <w:szCs w:val="24"/>
                <w:lang w:eastAsia="pt-BR"/>
              </w:rPr>
              <w:t xml:space="preserve">o, com </w:t>
            </w:r>
            <w:proofErr w:type="gramStart"/>
            <w:r w:rsidRPr="00D77C98">
              <w:rPr>
                <w:rFonts w:ascii="Times New Roman" w:eastAsia="Times New Roman" w:hAnsi="Times New Roman" w:cs="Times New Roman"/>
                <w:color w:val="000000"/>
                <w:sz w:val="24"/>
                <w:szCs w:val="24"/>
                <w:lang w:eastAsia="pt-BR"/>
              </w:rPr>
              <w:t>2</w:t>
            </w:r>
            <w:proofErr w:type="gramEnd"/>
            <w:r w:rsidRPr="00D77C98">
              <w:rPr>
                <w:rFonts w:ascii="Times New Roman" w:eastAsia="Times New Roman" w:hAnsi="Times New Roman" w:cs="Times New Roman"/>
                <w:color w:val="000000"/>
                <w:sz w:val="24"/>
                <w:szCs w:val="24"/>
                <w:lang w:eastAsia="pt-BR"/>
              </w:rPr>
              <w:t xml:space="preserve"> </w:t>
            </w:r>
            <w:proofErr w:type="spellStart"/>
            <w:r w:rsidRPr="00D77C98">
              <w:rPr>
                <w:rFonts w:ascii="Times New Roman" w:eastAsia="Times New Roman" w:hAnsi="Times New Roman" w:cs="Times New Roman"/>
                <w:color w:val="000000"/>
                <w:sz w:val="24"/>
                <w:szCs w:val="24"/>
                <w:lang w:eastAsia="pt-BR"/>
              </w:rPr>
              <w:t>un</w:t>
            </w:r>
            <w:proofErr w:type="spellEnd"/>
          </w:p>
        </w:tc>
        <w:tc>
          <w:tcPr>
            <w:tcW w:w="1106" w:type="dxa"/>
            <w:gridSpan w:val="2"/>
            <w:tcBorders>
              <w:top w:val="nil"/>
              <w:left w:val="nil"/>
              <w:bottom w:val="single" w:sz="4" w:space="0" w:color="auto"/>
              <w:right w:val="single" w:sz="4" w:space="0" w:color="auto"/>
            </w:tcBorders>
            <w:shd w:val="clear" w:color="auto" w:fill="auto"/>
            <w:noWrap/>
            <w:vAlign w:val="center"/>
          </w:tcPr>
          <w:p w:rsidR="00D77C98" w:rsidRDefault="001A1B1E"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noWrap/>
            <w:vAlign w:val="center"/>
          </w:tcPr>
          <w:p w:rsidR="00D77C98" w:rsidRDefault="00D77C9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R$ 15,00</w:t>
            </w:r>
          </w:p>
        </w:tc>
        <w:tc>
          <w:tcPr>
            <w:tcW w:w="1547" w:type="dxa"/>
            <w:gridSpan w:val="2"/>
            <w:tcBorders>
              <w:top w:val="nil"/>
              <w:left w:val="nil"/>
              <w:bottom w:val="single" w:sz="4" w:space="0" w:color="auto"/>
              <w:right w:val="single" w:sz="4" w:space="0" w:color="auto"/>
            </w:tcBorders>
            <w:shd w:val="clear" w:color="auto" w:fill="auto"/>
            <w:noWrap/>
            <w:vAlign w:val="center"/>
          </w:tcPr>
          <w:p w:rsidR="00D77C98" w:rsidRDefault="001A1B1E"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5</w:t>
            </w:r>
            <w:proofErr w:type="gramEnd"/>
          </w:p>
        </w:tc>
      </w:tr>
      <w:tr w:rsidR="001A1B1E" w:rsidRPr="001A1B1E"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1A1B1E" w:rsidRDefault="001A1B1E"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16</w:t>
            </w:r>
          </w:p>
        </w:tc>
        <w:tc>
          <w:tcPr>
            <w:tcW w:w="5372" w:type="dxa"/>
            <w:tcBorders>
              <w:top w:val="nil"/>
              <w:left w:val="nil"/>
              <w:bottom w:val="single" w:sz="4" w:space="0" w:color="auto"/>
              <w:right w:val="single" w:sz="4" w:space="0" w:color="auto"/>
            </w:tcBorders>
            <w:shd w:val="clear" w:color="auto" w:fill="auto"/>
            <w:vAlign w:val="center"/>
          </w:tcPr>
          <w:p w:rsidR="001A1B1E" w:rsidRPr="001A1B1E" w:rsidRDefault="001A1B1E" w:rsidP="0052638E">
            <w:pPr>
              <w:spacing w:after="0" w:line="240" w:lineRule="auto"/>
              <w:rPr>
                <w:rFonts w:ascii="Times New Roman" w:eastAsia="Times New Roman" w:hAnsi="Times New Roman" w:cs="Times New Roman"/>
                <w:color w:val="000000"/>
                <w:sz w:val="24"/>
                <w:szCs w:val="24"/>
                <w:lang w:eastAsia="pt-BR"/>
              </w:rPr>
            </w:pPr>
            <w:r w:rsidRPr="001A1B1E">
              <w:rPr>
                <w:rFonts w:ascii="Times New Roman" w:eastAsia="Times New Roman" w:hAnsi="Times New Roman" w:cs="Times New Roman"/>
                <w:color w:val="000000"/>
                <w:sz w:val="24"/>
                <w:szCs w:val="24"/>
                <w:lang w:eastAsia="pt-BR"/>
              </w:rPr>
              <w:t xml:space="preserve">Lâmpada LED </w:t>
            </w:r>
            <w:proofErr w:type="gramStart"/>
            <w:r w:rsidRPr="001A1B1E">
              <w:rPr>
                <w:rFonts w:ascii="Times New Roman" w:eastAsia="Times New Roman" w:hAnsi="Times New Roman" w:cs="Times New Roman"/>
                <w:color w:val="000000"/>
                <w:sz w:val="24"/>
                <w:szCs w:val="24"/>
                <w:lang w:eastAsia="pt-BR"/>
              </w:rPr>
              <w:t>50W</w:t>
            </w:r>
            <w:proofErr w:type="gramEnd"/>
            <w:r w:rsidRPr="001A1B1E">
              <w:rPr>
                <w:rFonts w:ascii="Times New Roman" w:eastAsia="Times New Roman" w:hAnsi="Times New Roman" w:cs="Times New Roman"/>
                <w:color w:val="000000"/>
                <w:sz w:val="24"/>
                <w:szCs w:val="24"/>
                <w:lang w:eastAsia="pt-BR"/>
              </w:rPr>
              <w:t xml:space="preserve"> TKL 270 E27 6500K</w:t>
            </w:r>
          </w:p>
        </w:tc>
        <w:tc>
          <w:tcPr>
            <w:tcW w:w="1106" w:type="dxa"/>
            <w:gridSpan w:val="2"/>
            <w:tcBorders>
              <w:top w:val="nil"/>
              <w:left w:val="nil"/>
              <w:bottom w:val="single" w:sz="4" w:space="0" w:color="auto"/>
              <w:right w:val="single" w:sz="4" w:space="0" w:color="auto"/>
            </w:tcBorders>
            <w:shd w:val="clear" w:color="auto" w:fill="auto"/>
            <w:noWrap/>
            <w:vAlign w:val="center"/>
          </w:tcPr>
          <w:p w:rsidR="001A1B1E" w:rsidRPr="001A1B1E" w:rsidRDefault="001A1B1E"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noWrap/>
            <w:vAlign w:val="center"/>
          </w:tcPr>
          <w:p w:rsidR="001A1B1E" w:rsidRPr="001A1B1E" w:rsidRDefault="001A1B1E"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R$ 20,95</w:t>
            </w:r>
          </w:p>
        </w:tc>
        <w:tc>
          <w:tcPr>
            <w:tcW w:w="1547" w:type="dxa"/>
            <w:gridSpan w:val="2"/>
            <w:tcBorders>
              <w:top w:val="nil"/>
              <w:left w:val="nil"/>
              <w:bottom w:val="single" w:sz="4" w:space="0" w:color="auto"/>
              <w:right w:val="single" w:sz="4" w:space="0" w:color="auto"/>
            </w:tcBorders>
            <w:shd w:val="clear" w:color="auto" w:fill="auto"/>
            <w:noWrap/>
            <w:vAlign w:val="center"/>
          </w:tcPr>
          <w:p w:rsidR="001A1B1E" w:rsidRPr="001A1B1E" w:rsidRDefault="009235B8"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9</w:t>
            </w:r>
            <w:proofErr w:type="gramEnd"/>
          </w:p>
        </w:tc>
      </w:tr>
      <w:tr w:rsidR="009235B8" w:rsidRPr="001A1B1E" w:rsidTr="0052638E">
        <w:trPr>
          <w:trHeight w:val="521"/>
        </w:trPr>
        <w:tc>
          <w:tcPr>
            <w:tcW w:w="585" w:type="dxa"/>
            <w:tcBorders>
              <w:top w:val="nil"/>
              <w:left w:val="single" w:sz="4" w:space="0" w:color="auto"/>
              <w:bottom w:val="single" w:sz="4" w:space="0" w:color="auto"/>
              <w:right w:val="single" w:sz="4" w:space="0" w:color="auto"/>
            </w:tcBorders>
            <w:shd w:val="clear" w:color="auto" w:fill="auto"/>
            <w:noWrap/>
            <w:vAlign w:val="center"/>
          </w:tcPr>
          <w:p w:rsidR="009235B8" w:rsidRDefault="009235B8" w:rsidP="0052638E">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17</w:t>
            </w:r>
          </w:p>
        </w:tc>
        <w:tc>
          <w:tcPr>
            <w:tcW w:w="5372" w:type="dxa"/>
            <w:tcBorders>
              <w:top w:val="nil"/>
              <w:left w:val="nil"/>
              <w:bottom w:val="single" w:sz="4" w:space="0" w:color="auto"/>
              <w:right w:val="single" w:sz="4" w:space="0" w:color="auto"/>
            </w:tcBorders>
            <w:shd w:val="clear" w:color="auto" w:fill="auto"/>
            <w:vAlign w:val="center"/>
          </w:tcPr>
          <w:p w:rsidR="009235B8" w:rsidRPr="001A1B1E" w:rsidRDefault="009235B8" w:rsidP="0052638E">
            <w:pPr>
              <w:spacing w:after="0" w:line="240" w:lineRule="auto"/>
              <w:rPr>
                <w:rFonts w:ascii="Times New Roman" w:eastAsia="Times New Roman" w:hAnsi="Times New Roman" w:cs="Times New Roman"/>
                <w:color w:val="000000"/>
                <w:sz w:val="24"/>
                <w:szCs w:val="24"/>
                <w:lang w:eastAsia="pt-BR"/>
              </w:rPr>
            </w:pPr>
            <w:r w:rsidRPr="009235B8">
              <w:rPr>
                <w:rFonts w:ascii="Times New Roman" w:eastAsia="Times New Roman" w:hAnsi="Times New Roman" w:cs="Times New Roman"/>
                <w:color w:val="000000"/>
                <w:sz w:val="24"/>
                <w:szCs w:val="24"/>
                <w:lang w:eastAsia="pt-BR"/>
              </w:rPr>
              <w:t>Fita Adesiva Transparente 48mmx45m</w:t>
            </w:r>
          </w:p>
        </w:tc>
        <w:tc>
          <w:tcPr>
            <w:tcW w:w="1106" w:type="dxa"/>
            <w:gridSpan w:val="2"/>
            <w:tcBorders>
              <w:top w:val="nil"/>
              <w:left w:val="nil"/>
              <w:bottom w:val="single" w:sz="4" w:space="0" w:color="auto"/>
              <w:right w:val="single" w:sz="4" w:space="0" w:color="auto"/>
            </w:tcBorders>
            <w:shd w:val="clear" w:color="auto" w:fill="auto"/>
            <w:noWrap/>
            <w:vAlign w:val="center"/>
          </w:tcPr>
          <w:p w:rsidR="009235B8" w:rsidRDefault="009235B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Unidade</w:t>
            </w:r>
          </w:p>
        </w:tc>
        <w:tc>
          <w:tcPr>
            <w:tcW w:w="1114" w:type="dxa"/>
            <w:tcBorders>
              <w:top w:val="nil"/>
              <w:left w:val="nil"/>
              <w:bottom w:val="single" w:sz="4" w:space="0" w:color="auto"/>
              <w:right w:val="single" w:sz="4" w:space="0" w:color="auto"/>
            </w:tcBorders>
            <w:shd w:val="clear" w:color="auto" w:fill="auto"/>
            <w:noWrap/>
            <w:vAlign w:val="center"/>
          </w:tcPr>
          <w:p w:rsidR="009235B8" w:rsidRDefault="009235B8"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R$16,50</w:t>
            </w:r>
          </w:p>
        </w:tc>
        <w:tc>
          <w:tcPr>
            <w:tcW w:w="1547" w:type="dxa"/>
            <w:gridSpan w:val="2"/>
            <w:tcBorders>
              <w:top w:val="nil"/>
              <w:left w:val="nil"/>
              <w:bottom w:val="single" w:sz="4" w:space="0" w:color="auto"/>
              <w:right w:val="single" w:sz="4" w:space="0" w:color="auto"/>
            </w:tcBorders>
            <w:shd w:val="clear" w:color="auto" w:fill="auto"/>
            <w:noWrap/>
            <w:vAlign w:val="center"/>
          </w:tcPr>
          <w:p w:rsidR="009235B8" w:rsidRPr="001A1B1E" w:rsidRDefault="00557204"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612"/>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ITENS DETALHADOS - MATERIAIS GRÁFICOS </w:t>
            </w:r>
          </w:p>
        </w:tc>
      </w:tr>
      <w:tr w:rsidR="00E5374C" w:rsidRPr="00E5374C" w:rsidTr="0052638E">
        <w:trPr>
          <w:trHeight w:val="578"/>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1</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Carimbo automático referencia </w:t>
            </w:r>
            <w:proofErr w:type="spellStart"/>
            <w:r w:rsidRPr="00E5374C">
              <w:rPr>
                <w:rFonts w:ascii="Times New Roman" w:eastAsia="Times New Roman" w:hAnsi="Times New Roman" w:cs="Times New Roman"/>
                <w:color w:val="000000"/>
                <w:sz w:val="24"/>
                <w:szCs w:val="24"/>
                <w:lang w:eastAsia="pt-BR"/>
              </w:rPr>
              <w:t>trodat</w:t>
            </w:r>
            <w:proofErr w:type="spellEnd"/>
            <w:r w:rsidRPr="00E5374C">
              <w:rPr>
                <w:rFonts w:ascii="Times New Roman" w:eastAsia="Times New Roman" w:hAnsi="Times New Roman" w:cs="Times New Roman"/>
                <w:color w:val="000000"/>
                <w:sz w:val="24"/>
                <w:szCs w:val="24"/>
                <w:lang w:eastAsia="pt-BR"/>
              </w:rPr>
              <w:t xml:space="preserve"> 4913.</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R$ 40,00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Folha de ofício A4 timbrada: com borda, brasão do município de Travesseiro e dados da Câmara de Vereadores. </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R$ 0,29</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1000</w:t>
            </w:r>
          </w:p>
        </w:tc>
      </w:tr>
      <w:tr w:rsidR="004505F6" w:rsidRPr="00E5374C" w:rsidTr="0052638E">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4505F6" w:rsidRPr="00E5374C" w:rsidRDefault="004505F6" w:rsidP="0052638E">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lastRenderedPageBreak/>
              <w:t>3</w:t>
            </w:r>
            <w:proofErr w:type="gramEnd"/>
          </w:p>
        </w:tc>
        <w:tc>
          <w:tcPr>
            <w:tcW w:w="5372" w:type="dxa"/>
            <w:tcBorders>
              <w:top w:val="nil"/>
              <w:left w:val="nil"/>
              <w:bottom w:val="single" w:sz="4" w:space="0" w:color="auto"/>
              <w:right w:val="single" w:sz="4" w:space="0" w:color="auto"/>
            </w:tcBorders>
            <w:shd w:val="clear" w:color="auto" w:fill="auto"/>
            <w:vAlign w:val="center"/>
          </w:tcPr>
          <w:p w:rsidR="004505F6" w:rsidRPr="00E5374C" w:rsidRDefault="004505F6" w:rsidP="0052638E">
            <w:pPr>
              <w:spacing w:after="0" w:line="240" w:lineRule="auto"/>
              <w:rPr>
                <w:rFonts w:ascii="Times New Roman" w:eastAsia="Times New Roman" w:hAnsi="Times New Roman" w:cs="Times New Roman"/>
                <w:color w:val="000000"/>
                <w:sz w:val="24"/>
                <w:szCs w:val="24"/>
                <w:lang w:eastAsia="pt-BR"/>
              </w:rPr>
            </w:pPr>
            <w:r w:rsidRPr="004505F6">
              <w:rPr>
                <w:rFonts w:ascii="Times New Roman" w:eastAsia="Times New Roman" w:hAnsi="Times New Roman" w:cs="Times New Roman"/>
                <w:color w:val="000000"/>
                <w:sz w:val="24"/>
                <w:szCs w:val="24"/>
                <w:lang w:eastAsia="pt-BR"/>
              </w:rPr>
              <w:t>Troca de borracha de carimbo TODAT 4911</w:t>
            </w:r>
          </w:p>
        </w:tc>
        <w:tc>
          <w:tcPr>
            <w:tcW w:w="1106" w:type="dxa"/>
            <w:gridSpan w:val="2"/>
            <w:tcBorders>
              <w:top w:val="nil"/>
              <w:left w:val="nil"/>
              <w:bottom w:val="single" w:sz="4" w:space="0" w:color="auto"/>
              <w:right w:val="single" w:sz="4" w:space="0" w:color="auto"/>
            </w:tcBorders>
            <w:shd w:val="clear" w:color="auto" w:fill="auto"/>
            <w:noWrap/>
            <w:vAlign w:val="center"/>
          </w:tcPr>
          <w:p w:rsidR="004505F6"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tcPr>
          <w:p w:rsidR="004505F6"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R$33,00</w:t>
            </w:r>
          </w:p>
        </w:tc>
        <w:tc>
          <w:tcPr>
            <w:tcW w:w="1547" w:type="dxa"/>
            <w:gridSpan w:val="2"/>
            <w:tcBorders>
              <w:top w:val="nil"/>
              <w:left w:val="nil"/>
              <w:bottom w:val="single" w:sz="4" w:space="0" w:color="auto"/>
              <w:right w:val="single" w:sz="4" w:space="0" w:color="auto"/>
            </w:tcBorders>
            <w:shd w:val="clear" w:color="auto" w:fill="auto"/>
            <w:noWrap/>
            <w:vAlign w:val="center"/>
          </w:tcPr>
          <w:p w:rsidR="004505F6" w:rsidRPr="00E5374C" w:rsidRDefault="004505F6" w:rsidP="0052638E">
            <w:pPr>
              <w:spacing w:after="0" w:line="240" w:lineRule="auto"/>
              <w:jc w:val="center"/>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2</w:t>
            </w:r>
            <w:proofErr w:type="gramEnd"/>
          </w:p>
        </w:tc>
      </w:tr>
      <w:tr w:rsidR="00E5374C" w:rsidRPr="00E5374C" w:rsidTr="0052638E">
        <w:trPr>
          <w:trHeight w:val="578"/>
        </w:trPr>
        <w:tc>
          <w:tcPr>
            <w:tcW w:w="97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ITENS DETALHADOS - MATERIAIS DE COPA E COZINHA </w:t>
            </w:r>
          </w:p>
        </w:tc>
      </w:tr>
      <w:tr w:rsidR="00E5374C" w:rsidRPr="00E5374C" w:rsidTr="0052638E">
        <w:trPr>
          <w:trHeight w:val="39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1</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Copo de vidro </w:t>
            </w:r>
            <w:proofErr w:type="gramStart"/>
            <w:r w:rsidRPr="00E5374C">
              <w:rPr>
                <w:rFonts w:ascii="Times New Roman" w:eastAsia="Times New Roman" w:hAnsi="Times New Roman" w:cs="Times New Roman"/>
                <w:color w:val="000000"/>
                <w:sz w:val="24"/>
                <w:szCs w:val="24"/>
                <w:lang w:eastAsia="pt-BR"/>
              </w:rPr>
              <w:t>200ml</w:t>
            </w:r>
            <w:proofErr w:type="gramEnd"/>
            <w:r w:rsidR="00C22673">
              <w:rPr>
                <w:rFonts w:ascii="Times New Roman" w:eastAsia="Times New Roman" w:hAnsi="Times New Roman" w:cs="Times New Roman"/>
                <w:color w:val="000000"/>
                <w:sz w:val="24"/>
                <w:szCs w:val="24"/>
                <w:lang w:eastAsia="pt-BR"/>
              </w:rPr>
              <w:t>.</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R$ 5,00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10</w:t>
            </w:r>
          </w:p>
        </w:tc>
      </w:tr>
      <w:tr w:rsidR="00E5374C" w:rsidRPr="00E5374C" w:rsidTr="0052638E">
        <w:trPr>
          <w:trHeight w:val="38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2</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Caixa organizadora com tampa e trava capacidade 5 litros</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Unitário</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R$ 16,50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4</w:t>
            </w:r>
            <w:proofErr w:type="gramEnd"/>
          </w:p>
        </w:tc>
      </w:tr>
      <w:tr w:rsidR="00E5374C" w:rsidRPr="00E5374C" w:rsidTr="0052638E">
        <w:trPr>
          <w:trHeight w:val="63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ind w:left="-567" w:firstLine="567"/>
              <w:jc w:val="center"/>
              <w:rPr>
                <w:rFonts w:ascii="Calibri" w:eastAsia="Times New Roman" w:hAnsi="Calibri" w:cs="Times New Roman"/>
                <w:color w:val="000000"/>
                <w:sz w:val="24"/>
                <w:szCs w:val="24"/>
                <w:lang w:eastAsia="pt-BR"/>
              </w:rPr>
            </w:pPr>
            <w:proofErr w:type="gramStart"/>
            <w:r w:rsidRPr="00E5374C">
              <w:rPr>
                <w:rFonts w:ascii="Calibri" w:eastAsia="Times New Roman" w:hAnsi="Calibri" w:cs="Times New Roman"/>
                <w:color w:val="000000"/>
                <w:sz w:val="24"/>
                <w:szCs w:val="24"/>
                <w:lang w:eastAsia="pt-BR"/>
              </w:rPr>
              <w:t>3</w:t>
            </w:r>
            <w:proofErr w:type="gramEnd"/>
          </w:p>
        </w:tc>
        <w:tc>
          <w:tcPr>
            <w:tcW w:w="5372" w:type="dxa"/>
            <w:tcBorders>
              <w:top w:val="nil"/>
              <w:left w:val="nil"/>
              <w:bottom w:val="single" w:sz="4" w:space="0" w:color="auto"/>
              <w:right w:val="single" w:sz="4" w:space="0" w:color="auto"/>
            </w:tcBorders>
            <w:shd w:val="clear" w:color="auto" w:fill="auto"/>
            <w:vAlign w:val="center"/>
            <w:hideMark/>
          </w:tcPr>
          <w:p w:rsidR="00E5374C" w:rsidRPr="00E5374C" w:rsidRDefault="00E5374C" w:rsidP="0052638E">
            <w:pPr>
              <w:spacing w:after="0" w:line="240" w:lineRule="auto"/>
              <w:ind w:left="-567" w:firstLine="567"/>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 xml:space="preserve">Colherzinha descartável: Mexedor plástico </w:t>
            </w:r>
            <w:proofErr w:type="gramStart"/>
            <w:r w:rsidRPr="00E5374C">
              <w:rPr>
                <w:rFonts w:ascii="Times New Roman" w:eastAsia="Times New Roman" w:hAnsi="Times New Roman" w:cs="Times New Roman"/>
                <w:color w:val="000000"/>
                <w:sz w:val="24"/>
                <w:szCs w:val="24"/>
                <w:lang w:eastAsia="pt-BR"/>
              </w:rPr>
              <w:t>8cm</w:t>
            </w:r>
            <w:proofErr w:type="gramEnd"/>
            <w:r w:rsidRPr="00E5374C">
              <w:rPr>
                <w:rFonts w:ascii="Times New Roman" w:eastAsia="Times New Roman" w:hAnsi="Times New Roman" w:cs="Times New Roman"/>
                <w:color w:val="000000"/>
                <w:sz w:val="24"/>
                <w:szCs w:val="24"/>
                <w:lang w:eastAsia="pt-BR"/>
              </w:rPr>
              <w:t xml:space="preserve"> para café, pacote com 200 unidades.</w:t>
            </w:r>
          </w:p>
        </w:tc>
        <w:tc>
          <w:tcPr>
            <w:tcW w:w="1106"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ind w:left="-567" w:firstLine="567"/>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Pacote</w:t>
            </w:r>
          </w:p>
        </w:tc>
        <w:tc>
          <w:tcPr>
            <w:tcW w:w="1114" w:type="dxa"/>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ind w:left="-567" w:firstLine="567"/>
              <w:jc w:val="center"/>
              <w:rPr>
                <w:rFonts w:ascii="Times New Roman" w:eastAsia="Times New Roman" w:hAnsi="Times New Roman" w:cs="Times New Roman"/>
                <w:color w:val="000000"/>
                <w:sz w:val="24"/>
                <w:szCs w:val="24"/>
                <w:lang w:eastAsia="pt-BR"/>
              </w:rPr>
            </w:pPr>
            <w:r w:rsidRPr="00E5374C">
              <w:rPr>
                <w:rFonts w:ascii="Times New Roman" w:eastAsia="Times New Roman" w:hAnsi="Times New Roman" w:cs="Times New Roman"/>
                <w:color w:val="000000"/>
                <w:sz w:val="24"/>
                <w:szCs w:val="24"/>
                <w:lang w:eastAsia="pt-BR"/>
              </w:rPr>
              <w:t>R$ 13,90</w:t>
            </w:r>
          </w:p>
        </w:tc>
        <w:tc>
          <w:tcPr>
            <w:tcW w:w="1547" w:type="dxa"/>
            <w:gridSpan w:val="2"/>
            <w:tcBorders>
              <w:top w:val="nil"/>
              <w:left w:val="nil"/>
              <w:bottom w:val="single" w:sz="4" w:space="0" w:color="auto"/>
              <w:right w:val="single" w:sz="4" w:space="0" w:color="auto"/>
            </w:tcBorders>
            <w:shd w:val="clear" w:color="auto" w:fill="auto"/>
            <w:noWrap/>
            <w:vAlign w:val="center"/>
            <w:hideMark/>
          </w:tcPr>
          <w:p w:rsidR="00E5374C" w:rsidRPr="00E5374C" w:rsidRDefault="00E5374C" w:rsidP="0052638E">
            <w:pPr>
              <w:spacing w:after="0" w:line="240" w:lineRule="auto"/>
              <w:ind w:left="-567" w:firstLine="567"/>
              <w:jc w:val="center"/>
              <w:rPr>
                <w:rFonts w:ascii="Times New Roman" w:eastAsia="Times New Roman" w:hAnsi="Times New Roman" w:cs="Times New Roman"/>
                <w:color w:val="000000"/>
                <w:sz w:val="24"/>
                <w:szCs w:val="24"/>
                <w:lang w:eastAsia="pt-BR"/>
              </w:rPr>
            </w:pPr>
            <w:proofErr w:type="gramStart"/>
            <w:r w:rsidRPr="00E5374C">
              <w:rPr>
                <w:rFonts w:ascii="Times New Roman" w:eastAsia="Times New Roman" w:hAnsi="Times New Roman" w:cs="Times New Roman"/>
                <w:color w:val="000000"/>
                <w:sz w:val="24"/>
                <w:szCs w:val="24"/>
                <w:lang w:eastAsia="pt-BR"/>
              </w:rPr>
              <w:t>1</w:t>
            </w:r>
            <w:proofErr w:type="gramEnd"/>
          </w:p>
        </w:tc>
      </w:tr>
      <w:tr w:rsidR="0052638E" w:rsidTr="00526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9724" w:type="dxa"/>
            <w:gridSpan w:val="7"/>
          </w:tcPr>
          <w:p w:rsidR="0052638E" w:rsidRDefault="0052638E" w:rsidP="0052638E">
            <w:pPr>
              <w:autoSpaceDE w:val="0"/>
              <w:autoSpaceDN w:val="0"/>
              <w:adjustRightInd w:val="0"/>
              <w:spacing w:after="0" w:line="240" w:lineRule="auto"/>
              <w:ind w:left="111" w:firstLine="567"/>
              <w:jc w:val="both"/>
              <w:rPr>
                <w:rFonts w:ascii="Times New Roman" w:hAnsi="Times New Roman" w:cs="Times New Roman"/>
                <w:sz w:val="24"/>
                <w:szCs w:val="24"/>
              </w:rPr>
            </w:pPr>
          </w:p>
          <w:p w:rsidR="0052638E" w:rsidRDefault="0052638E" w:rsidP="0052638E">
            <w:pPr>
              <w:autoSpaceDE w:val="0"/>
              <w:autoSpaceDN w:val="0"/>
              <w:adjustRightInd w:val="0"/>
              <w:spacing w:after="0" w:line="240" w:lineRule="auto"/>
              <w:ind w:left="678"/>
              <w:jc w:val="center"/>
              <w:rPr>
                <w:rFonts w:ascii="Times New Roman" w:eastAsia="Times New Roman" w:hAnsi="Times New Roman" w:cs="Times New Roman"/>
                <w:b/>
                <w:bCs/>
                <w:color w:val="000000"/>
                <w:sz w:val="24"/>
                <w:szCs w:val="24"/>
                <w:lang w:eastAsia="pt-BR"/>
              </w:rPr>
            </w:pPr>
            <w:r w:rsidRPr="00E5374C">
              <w:rPr>
                <w:rFonts w:ascii="Times New Roman" w:eastAsia="Times New Roman" w:hAnsi="Times New Roman" w:cs="Times New Roman"/>
                <w:b/>
                <w:bCs/>
                <w:color w:val="000000"/>
                <w:sz w:val="24"/>
                <w:szCs w:val="24"/>
                <w:lang w:eastAsia="pt-BR"/>
              </w:rPr>
              <w:t xml:space="preserve">ITENS DETALHADOS - MATERIAIS </w:t>
            </w:r>
            <w:r>
              <w:rPr>
                <w:rFonts w:ascii="Times New Roman" w:eastAsia="Times New Roman" w:hAnsi="Times New Roman" w:cs="Times New Roman"/>
                <w:b/>
                <w:bCs/>
                <w:color w:val="000000"/>
                <w:sz w:val="24"/>
                <w:szCs w:val="24"/>
                <w:lang w:eastAsia="pt-BR"/>
              </w:rPr>
              <w:t>PERMANENTES</w:t>
            </w:r>
          </w:p>
          <w:p w:rsidR="0052638E" w:rsidRDefault="0052638E" w:rsidP="0052638E">
            <w:pPr>
              <w:autoSpaceDE w:val="0"/>
              <w:autoSpaceDN w:val="0"/>
              <w:adjustRightInd w:val="0"/>
              <w:spacing w:after="0" w:line="240" w:lineRule="auto"/>
              <w:ind w:left="678"/>
              <w:jc w:val="center"/>
              <w:rPr>
                <w:rFonts w:ascii="Times New Roman" w:hAnsi="Times New Roman" w:cs="Times New Roman"/>
                <w:sz w:val="24"/>
                <w:szCs w:val="24"/>
              </w:rPr>
            </w:pPr>
          </w:p>
        </w:tc>
      </w:tr>
      <w:tr w:rsidR="0052638E" w:rsidTr="00B24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585" w:type="dxa"/>
          </w:tcPr>
          <w:p w:rsidR="0052638E" w:rsidRDefault="0052638E" w:rsidP="0052638E">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5445" w:type="dxa"/>
            <w:gridSpan w:val="2"/>
            <w:shd w:val="clear" w:color="auto" w:fill="auto"/>
          </w:tcPr>
          <w:p w:rsidR="0052638E" w:rsidRDefault="0052638E">
            <w:pPr>
              <w:rPr>
                <w:rFonts w:ascii="Times New Roman" w:hAnsi="Times New Roman" w:cs="Times New Roman"/>
                <w:sz w:val="24"/>
                <w:szCs w:val="24"/>
              </w:rPr>
            </w:pPr>
            <w:r>
              <w:rPr>
                <w:rFonts w:ascii="Times New Roman" w:hAnsi="Times New Roman" w:cs="Times New Roman"/>
                <w:sz w:val="24"/>
                <w:szCs w:val="24"/>
              </w:rPr>
              <w:t>Foto em chapa ACM escovado com nome, para a Galeria dos Presidentes.</w:t>
            </w:r>
          </w:p>
        </w:tc>
        <w:tc>
          <w:tcPr>
            <w:tcW w:w="1033" w:type="dxa"/>
            <w:shd w:val="clear" w:color="auto" w:fill="auto"/>
          </w:tcPr>
          <w:p w:rsidR="0052638E" w:rsidRDefault="0052638E">
            <w:pPr>
              <w:rPr>
                <w:rFonts w:ascii="Times New Roman" w:hAnsi="Times New Roman" w:cs="Times New Roman"/>
                <w:sz w:val="24"/>
                <w:szCs w:val="24"/>
              </w:rPr>
            </w:pPr>
            <w:r>
              <w:rPr>
                <w:rFonts w:ascii="Times New Roman" w:hAnsi="Times New Roman" w:cs="Times New Roman"/>
                <w:sz w:val="24"/>
                <w:szCs w:val="24"/>
              </w:rPr>
              <w:t>Unidade</w:t>
            </w:r>
          </w:p>
        </w:tc>
        <w:tc>
          <w:tcPr>
            <w:tcW w:w="1412" w:type="dxa"/>
            <w:gridSpan w:val="2"/>
            <w:shd w:val="clear" w:color="auto" w:fill="auto"/>
          </w:tcPr>
          <w:p w:rsidR="0052638E" w:rsidRPr="0052638E" w:rsidRDefault="0052638E">
            <w:pPr>
              <w:rPr>
                <w:rFonts w:ascii="Times New Roman" w:hAnsi="Times New Roman" w:cs="Times New Roman"/>
                <w:color w:val="FF0000"/>
                <w:sz w:val="24"/>
                <w:szCs w:val="24"/>
              </w:rPr>
            </w:pPr>
            <w:r w:rsidRPr="00B24169">
              <w:rPr>
                <w:rFonts w:ascii="Times New Roman" w:hAnsi="Times New Roman" w:cs="Times New Roman"/>
                <w:sz w:val="24"/>
                <w:szCs w:val="24"/>
              </w:rPr>
              <w:t>R$</w:t>
            </w:r>
            <w:r w:rsidR="00B24169" w:rsidRPr="00B24169">
              <w:rPr>
                <w:rFonts w:ascii="Times New Roman" w:hAnsi="Times New Roman" w:cs="Times New Roman"/>
                <w:sz w:val="24"/>
                <w:szCs w:val="24"/>
              </w:rPr>
              <w:t xml:space="preserve"> 550,00</w:t>
            </w:r>
          </w:p>
        </w:tc>
        <w:tc>
          <w:tcPr>
            <w:tcW w:w="1249" w:type="dxa"/>
            <w:shd w:val="clear" w:color="auto" w:fill="auto"/>
          </w:tcPr>
          <w:p w:rsidR="0052638E" w:rsidRDefault="00B24169" w:rsidP="00B24169">
            <w:pPr>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r>
      <w:tr w:rsidR="00B24169" w:rsidTr="00B24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585" w:type="dxa"/>
          </w:tcPr>
          <w:p w:rsidR="00B24169" w:rsidRDefault="00B24169" w:rsidP="0052638E">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5445" w:type="dxa"/>
            <w:gridSpan w:val="2"/>
            <w:shd w:val="clear" w:color="auto" w:fill="auto"/>
          </w:tcPr>
          <w:p w:rsidR="00B24169" w:rsidRDefault="00B24169">
            <w:pPr>
              <w:rPr>
                <w:rFonts w:ascii="Times New Roman" w:hAnsi="Times New Roman" w:cs="Times New Roman"/>
                <w:sz w:val="24"/>
                <w:szCs w:val="24"/>
              </w:rPr>
            </w:pPr>
            <w:r>
              <w:rPr>
                <w:rFonts w:ascii="Times New Roman" w:hAnsi="Times New Roman" w:cs="Times New Roman"/>
                <w:sz w:val="24"/>
                <w:szCs w:val="24"/>
              </w:rPr>
              <w:t xml:space="preserve">Galeria coletiva para a galeria dos vereadores </w:t>
            </w:r>
          </w:p>
        </w:tc>
        <w:tc>
          <w:tcPr>
            <w:tcW w:w="1033" w:type="dxa"/>
            <w:shd w:val="clear" w:color="auto" w:fill="auto"/>
          </w:tcPr>
          <w:p w:rsidR="00B24169" w:rsidRDefault="00B24169">
            <w:pPr>
              <w:rPr>
                <w:rFonts w:ascii="Times New Roman" w:hAnsi="Times New Roman" w:cs="Times New Roman"/>
                <w:sz w:val="24"/>
                <w:szCs w:val="24"/>
              </w:rPr>
            </w:pPr>
            <w:r>
              <w:rPr>
                <w:rFonts w:ascii="Times New Roman" w:hAnsi="Times New Roman" w:cs="Times New Roman"/>
                <w:sz w:val="24"/>
                <w:szCs w:val="24"/>
              </w:rPr>
              <w:t>Unidade</w:t>
            </w:r>
          </w:p>
        </w:tc>
        <w:tc>
          <w:tcPr>
            <w:tcW w:w="1412" w:type="dxa"/>
            <w:gridSpan w:val="2"/>
            <w:shd w:val="clear" w:color="auto" w:fill="auto"/>
          </w:tcPr>
          <w:p w:rsidR="00B24169" w:rsidRPr="00B24169" w:rsidRDefault="00B24169">
            <w:pPr>
              <w:rPr>
                <w:rFonts w:ascii="Times New Roman" w:hAnsi="Times New Roman" w:cs="Times New Roman"/>
                <w:sz w:val="24"/>
                <w:szCs w:val="24"/>
              </w:rPr>
            </w:pPr>
            <w:r>
              <w:rPr>
                <w:rFonts w:ascii="Times New Roman" w:hAnsi="Times New Roman" w:cs="Times New Roman"/>
                <w:sz w:val="24"/>
                <w:szCs w:val="24"/>
              </w:rPr>
              <w:t>R$ 2.000,00</w:t>
            </w:r>
          </w:p>
        </w:tc>
        <w:tc>
          <w:tcPr>
            <w:tcW w:w="1249" w:type="dxa"/>
            <w:shd w:val="clear" w:color="auto" w:fill="auto"/>
          </w:tcPr>
          <w:p w:rsidR="00B24169" w:rsidRDefault="00B24169" w:rsidP="00B24169">
            <w:pPr>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r>
    </w:tbl>
    <w:p w:rsidR="00576FAB" w:rsidRDefault="00576FAB"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B775B1" w:rsidRDefault="00B775B1"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tbl>
      <w:tblPr>
        <w:tblpPr w:leftFromText="141" w:rightFromText="141" w:vertAnchor="page" w:horzAnchor="margin" w:tblpXSpec="center" w:tblpY="3256"/>
        <w:tblW w:w="7959" w:type="dxa"/>
        <w:tblCellMar>
          <w:left w:w="70" w:type="dxa"/>
          <w:right w:w="70" w:type="dxa"/>
        </w:tblCellMar>
        <w:tblLook w:val="04A0" w:firstRow="1" w:lastRow="0" w:firstColumn="1" w:lastColumn="0" w:noHBand="0" w:noVBand="1"/>
      </w:tblPr>
      <w:tblGrid>
        <w:gridCol w:w="620"/>
        <w:gridCol w:w="5787"/>
        <w:gridCol w:w="1552"/>
      </w:tblGrid>
      <w:tr w:rsidR="00557204" w:rsidRPr="00B775B1" w:rsidTr="00557204">
        <w:trPr>
          <w:trHeight w:val="416"/>
        </w:trPr>
        <w:tc>
          <w:tcPr>
            <w:tcW w:w="7959" w:type="dxa"/>
            <w:gridSpan w:val="3"/>
            <w:tcBorders>
              <w:top w:val="single" w:sz="4" w:space="0" w:color="auto"/>
              <w:left w:val="single" w:sz="4" w:space="0" w:color="auto"/>
              <w:bottom w:val="single" w:sz="4" w:space="0" w:color="auto"/>
              <w:right w:val="nil"/>
            </w:tcBorders>
            <w:shd w:val="clear" w:color="auto" w:fill="auto"/>
            <w:noWrap/>
            <w:vAlign w:val="center"/>
            <w:hideMark/>
          </w:tcPr>
          <w:p w:rsidR="00557204" w:rsidRPr="00B775B1" w:rsidRDefault="00B24169" w:rsidP="00557204">
            <w:pPr>
              <w:spacing w:after="0" w:line="24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RELAÇÃO DOS SERVIÇOS CONTRATADOS</w:t>
            </w:r>
          </w:p>
        </w:tc>
      </w:tr>
      <w:tr w:rsidR="00557204" w:rsidRPr="00B775B1" w:rsidTr="00557204">
        <w:trPr>
          <w:trHeight w:val="76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557204" w:rsidRDefault="00557204" w:rsidP="00557204">
            <w:pPr>
              <w:spacing w:after="0" w:line="240" w:lineRule="auto"/>
              <w:jc w:val="center"/>
              <w:rPr>
                <w:rFonts w:ascii="Times New Roman" w:eastAsia="Times New Roman" w:hAnsi="Times New Roman" w:cs="Times New Roman"/>
                <w:b/>
                <w:bCs/>
                <w:color w:val="000000"/>
                <w:sz w:val="24"/>
                <w:szCs w:val="24"/>
                <w:lang w:eastAsia="pt-BR"/>
              </w:rPr>
            </w:pPr>
            <w:r w:rsidRPr="00557204">
              <w:rPr>
                <w:rFonts w:ascii="Times New Roman" w:eastAsia="Times New Roman" w:hAnsi="Times New Roman" w:cs="Times New Roman"/>
                <w:b/>
                <w:bCs/>
                <w:color w:val="000000"/>
                <w:sz w:val="24"/>
                <w:szCs w:val="24"/>
                <w:lang w:eastAsia="pt-BR"/>
              </w:rPr>
              <w:t>Item</w:t>
            </w:r>
          </w:p>
        </w:tc>
        <w:tc>
          <w:tcPr>
            <w:tcW w:w="5787"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w:t>
            </w:r>
            <w:r w:rsidRPr="00B775B1">
              <w:rPr>
                <w:rFonts w:ascii="Times New Roman" w:eastAsia="Times New Roman" w:hAnsi="Times New Roman" w:cs="Times New Roman"/>
                <w:b/>
                <w:bCs/>
                <w:color w:val="000000"/>
                <w:sz w:val="24"/>
                <w:szCs w:val="24"/>
                <w:lang w:eastAsia="pt-BR"/>
              </w:rPr>
              <w:t>escrição dos Serviços/Contratos</w:t>
            </w:r>
          </w:p>
        </w:tc>
        <w:tc>
          <w:tcPr>
            <w:tcW w:w="1552" w:type="dxa"/>
            <w:tcBorders>
              <w:top w:val="nil"/>
              <w:left w:val="nil"/>
              <w:bottom w:val="single" w:sz="4" w:space="0" w:color="auto"/>
              <w:right w:val="single" w:sz="4" w:space="0" w:color="auto"/>
            </w:tcBorders>
            <w:shd w:val="clear" w:color="auto" w:fill="auto"/>
            <w:vAlign w:val="center"/>
            <w:hideMark/>
          </w:tcPr>
          <w:p w:rsidR="00557204" w:rsidRPr="00B775B1" w:rsidRDefault="00557204" w:rsidP="00557204">
            <w:pPr>
              <w:spacing w:after="0" w:line="240" w:lineRule="auto"/>
              <w:jc w:val="center"/>
              <w:rPr>
                <w:rFonts w:ascii="Times New Roman" w:eastAsia="Times New Roman" w:hAnsi="Times New Roman" w:cs="Times New Roman"/>
                <w:b/>
                <w:bCs/>
                <w:color w:val="000000"/>
                <w:sz w:val="24"/>
                <w:szCs w:val="24"/>
                <w:lang w:eastAsia="pt-BR"/>
              </w:rPr>
            </w:pPr>
            <w:r w:rsidRPr="00B775B1">
              <w:rPr>
                <w:rFonts w:ascii="Times New Roman" w:eastAsia="Times New Roman" w:hAnsi="Times New Roman" w:cs="Times New Roman"/>
                <w:b/>
                <w:bCs/>
                <w:color w:val="000000"/>
                <w:sz w:val="24"/>
                <w:szCs w:val="24"/>
                <w:lang w:eastAsia="pt-BR"/>
              </w:rPr>
              <w:t>Valor previsto</w:t>
            </w:r>
          </w:p>
        </w:tc>
      </w:tr>
      <w:tr w:rsidR="00557204" w:rsidRPr="00B775B1" w:rsidTr="00557204">
        <w:trPr>
          <w:trHeight w:val="5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1</w:t>
            </w:r>
            <w:proofErr w:type="gramEnd"/>
          </w:p>
        </w:tc>
        <w:tc>
          <w:tcPr>
            <w:tcW w:w="5787"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Serviço de assessoramento jurídico </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R$ </w:t>
            </w:r>
            <w:r w:rsidRPr="00695BE7">
              <w:rPr>
                <w:rFonts w:ascii="Times New Roman" w:eastAsia="Times New Roman" w:hAnsi="Times New Roman" w:cs="Times New Roman"/>
                <w:color w:val="000000"/>
                <w:sz w:val="24"/>
                <w:szCs w:val="24"/>
                <w:lang w:eastAsia="pt-BR"/>
              </w:rPr>
              <w:t>31.796,04</w:t>
            </w:r>
          </w:p>
        </w:tc>
      </w:tr>
      <w:tr w:rsidR="00557204" w:rsidRPr="00B775B1" w:rsidTr="00557204">
        <w:trPr>
          <w:trHeight w:val="126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2</w:t>
            </w:r>
            <w:proofErr w:type="gramEnd"/>
          </w:p>
        </w:tc>
        <w:tc>
          <w:tcPr>
            <w:tcW w:w="5787" w:type="dxa"/>
            <w:tcBorders>
              <w:top w:val="nil"/>
              <w:left w:val="nil"/>
              <w:bottom w:val="single" w:sz="4" w:space="0" w:color="auto"/>
              <w:right w:val="single" w:sz="4" w:space="0" w:color="auto"/>
            </w:tcBorders>
            <w:shd w:val="clear" w:color="auto" w:fill="auto"/>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Serviço de assessoria, planejamento, manutenção e atualização do site e redes sociais da Câmara de Vereadores de Travesseiro, como também a filmagem das Sessões e utilização deste mesmo material no site e redes sociais</w:t>
            </w:r>
            <w:r>
              <w:rPr>
                <w:rFonts w:ascii="Times New Roman" w:eastAsia="Times New Roman" w:hAnsi="Times New Roman" w:cs="Times New Roman"/>
                <w:color w:val="000000"/>
                <w:sz w:val="24"/>
                <w:szCs w:val="24"/>
                <w:lang w:eastAsia="pt-BR"/>
              </w:rPr>
              <w:t>.</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R$ 17.400,00</w:t>
            </w:r>
          </w:p>
        </w:tc>
      </w:tr>
      <w:tr w:rsidR="00557204" w:rsidRPr="00B775B1" w:rsidTr="00557204">
        <w:trPr>
          <w:trHeight w:val="112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3</w:t>
            </w:r>
            <w:proofErr w:type="gramEnd"/>
          </w:p>
        </w:tc>
        <w:tc>
          <w:tcPr>
            <w:tcW w:w="5787" w:type="dxa"/>
            <w:tcBorders>
              <w:top w:val="nil"/>
              <w:left w:val="nil"/>
              <w:bottom w:val="nil"/>
              <w:right w:val="nil"/>
            </w:tcBorders>
            <w:shd w:val="clear" w:color="auto" w:fill="auto"/>
            <w:vAlign w:val="bottom"/>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Serviços de hospedagem do site oficial e o desenvolvimento de Home Page que comporta o site www.travesseiro.rs.leg.br, devidamente registrado pela CONTRATANTE junto ao órgão competente.</w:t>
            </w:r>
          </w:p>
        </w:tc>
        <w:tc>
          <w:tcPr>
            <w:tcW w:w="1552"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R$ 6.098,16</w:t>
            </w:r>
          </w:p>
        </w:tc>
      </w:tr>
      <w:tr w:rsidR="00557204" w:rsidRPr="00B775B1" w:rsidTr="00557204">
        <w:trPr>
          <w:trHeight w:val="51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4</w:t>
            </w:r>
            <w:proofErr w:type="gramEnd"/>
          </w:p>
        </w:tc>
        <w:tc>
          <w:tcPr>
            <w:tcW w:w="5787" w:type="dxa"/>
            <w:tcBorders>
              <w:top w:val="single" w:sz="4" w:space="0" w:color="auto"/>
              <w:left w:val="nil"/>
              <w:bottom w:val="single" w:sz="4" w:space="0" w:color="auto"/>
              <w:right w:val="single" w:sz="4" w:space="0" w:color="auto"/>
            </w:tcBorders>
            <w:shd w:val="clear" w:color="auto" w:fill="auto"/>
            <w:vAlign w:val="bottom"/>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Serviços da tecnologia da informação e comunicação. </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958,80</w:t>
            </w:r>
          </w:p>
        </w:tc>
      </w:tr>
      <w:tr w:rsidR="00557204" w:rsidRPr="00AC7714" w:rsidTr="00557204">
        <w:trPr>
          <w:trHeight w:val="51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5</w:t>
            </w:r>
            <w:proofErr w:type="gramEnd"/>
          </w:p>
        </w:tc>
        <w:tc>
          <w:tcPr>
            <w:tcW w:w="5787" w:type="dxa"/>
            <w:tcBorders>
              <w:top w:val="nil"/>
              <w:left w:val="nil"/>
              <w:bottom w:val="single" w:sz="4" w:space="0" w:color="auto"/>
              <w:right w:val="single" w:sz="4" w:space="0" w:color="auto"/>
            </w:tcBorders>
            <w:shd w:val="clear" w:color="auto" w:fill="auto"/>
            <w:vAlign w:val="bottom"/>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Serviços de telecomunicações.</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695BE7" w:rsidRDefault="00557204" w:rsidP="00557204">
            <w:pPr>
              <w:spacing w:after="0" w:line="240" w:lineRule="auto"/>
              <w:jc w:val="center"/>
              <w:rPr>
                <w:rFonts w:ascii="Times New Roman" w:eastAsia="Times New Roman" w:hAnsi="Times New Roman" w:cs="Times New Roman"/>
                <w:color w:val="000000"/>
                <w:sz w:val="24"/>
                <w:szCs w:val="24"/>
                <w:highlight w:val="yellow"/>
                <w:lang w:eastAsia="pt-BR"/>
              </w:rPr>
            </w:pPr>
            <w:r w:rsidRPr="00A16251">
              <w:rPr>
                <w:rFonts w:ascii="Times New Roman" w:eastAsia="Times New Roman" w:hAnsi="Times New Roman" w:cs="Times New Roman"/>
                <w:color w:val="000000"/>
                <w:sz w:val="24"/>
                <w:szCs w:val="24"/>
                <w:lang w:eastAsia="pt-BR"/>
              </w:rPr>
              <w:t>R$ 1.419,42</w:t>
            </w:r>
          </w:p>
        </w:tc>
      </w:tr>
      <w:tr w:rsidR="00557204" w:rsidRPr="00B775B1" w:rsidTr="00557204">
        <w:trPr>
          <w:trHeight w:val="55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5</w:t>
            </w:r>
            <w:proofErr w:type="gramEnd"/>
          </w:p>
        </w:tc>
        <w:tc>
          <w:tcPr>
            <w:tcW w:w="5787" w:type="dxa"/>
            <w:tcBorders>
              <w:top w:val="nil"/>
              <w:left w:val="nil"/>
              <w:bottom w:val="single" w:sz="4" w:space="0" w:color="auto"/>
              <w:right w:val="single" w:sz="4" w:space="0" w:color="auto"/>
            </w:tcBorders>
            <w:shd w:val="clear" w:color="auto" w:fill="auto"/>
            <w:vAlign w:val="bottom"/>
            <w:hideMark/>
          </w:tcPr>
          <w:p w:rsidR="00557204" w:rsidRPr="00A16251" w:rsidRDefault="00557204" w:rsidP="00557204">
            <w:pPr>
              <w:spacing w:after="0" w:line="240" w:lineRule="auto"/>
              <w:rPr>
                <w:rFonts w:ascii="Times New Roman" w:eastAsia="Times New Roman" w:hAnsi="Times New Roman" w:cs="Times New Roman"/>
                <w:color w:val="000000"/>
                <w:sz w:val="24"/>
                <w:szCs w:val="24"/>
                <w:lang w:eastAsia="pt-BR"/>
              </w:rPr>
            </w:pPr>
            <w:r w:rsidRPr="00A16251">
              <w:rPr>
                <w:rFonts w:ascii="Times New Roman" w:eastAsia="Times New Roman" w:hAnsi="Times New Roman" w:cs="Times New Roman"/>
                <w:color w:val="000000"/>
                <w:sz w:val="24"/>
                <w:szCs w:val="24"/>
                <w:lang w:eastAsia="pt-BR"/>
              </w:rPr>
              <w:t>Serviço de fornecimento energia elétrica para a Sede da Câmara de Vereadores.</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A16251" w:rsidRDefault="00557204" w:rsidP="00557204">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w:t>
            </w:r>
            <w:r w:rsidRPr="00A16251">
              <w:rPr>
                <w:rFonts w:ascii="Times New Roman" w:eastAsia="Times New Roman" w:hAnsi="Times New Roman" w:cs="Times New Roman"/>
                <w:color w:val="000000"/>
                <w:sz w:val="24"/>
                <w:szCs w:val="24"/>
                <w:lang w:eastAsia="pt-BR"/>
              </w:rPr>
              <w:t xml:space="preserve"> 1.720,12</w:t>
            </w:r>
          </w:p>
        </w:tc>
      </w:tr>
      <w:tr w:rsidR="00557204" w:rsidRPr="00B775B1" w:rsidTr="00557204">
        <w:trPr>
          <w:trHeight w:val="803"/>
        </w:trPr>
        <w:tc>
          <w:tcPr>
            <w:tcW w:w="620" w:type="dxa"/>
            <w:tcBorders>
              <w:top w:val="nil"/>
              <w:left w:val="single" w:sz="4" w:space="0" w:color="auto"/>
              <w:bottom w:val="single" w:sz="4" w:space="0" w:color="auto"/>
              <w:right w:val="nil"/>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6</w:t>
            </w:r>
            <w:proofErr w:type="gramEnd"/>
          </w:p>
        </w:tc>
        <w:tc>
          <w:tcPr>
            <w:tcW w:w="5787" w:type="dxa"/>
            <w:tcBorders>
              <w:top w:val="nil"/>
              <w:left w:val="single" w:sz="4" w:space="0" w:color="auto"/>
              <w:bottom w:val="single" w:sz="4" w:space="0" w:color="auto"/>
              <w:right w:val="single" w:sz="4" w:space="0" w:color="auto"/>
            </w:tcBorders>
            <w:shd w:val="clear" w:color="auto" w:fill="auto"/>
            <w:vAlign w:val="bottom"/>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Contratação de cursos de capacitação, palestras, empresa ou profissionais para</w:t>
            </w:r>
            <w:r w:rsidRPr="00B775B1">
              <w:rPr>
                <w:rFonts w:ascii="Times New Roman" w:eastAsia="Times New Roman" w:hAnsi="Times New Roman" w:cs="Times New Roman"/>
                <w:color w:val="000000"/>
                <w:sz w:val="24"/>
                <w:szCs w:val="24"/>
                <w:lang w:eastAsia="pt-BR"/>
              </w:rPr>
              <w:br/>
              <w:t>formações aos servidores públicos.</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695BE7" w:rsidRDefault="00557204" w:rsidP="00557204">
            <w:pPr>
              <w:spacing w:after="0" w:line="240" w:lineRule="auto"/>
              <w:jc w:val="center"/>
              <w:rPr>
                <w:rFonts w:ascii="Times New Roman" w:eastAsia="Times New Roman" w:hAnsi="Times New Roman" w:cs="Times New Roman"/>
                <w:color w:val="000000"/>
                <w:sz w:val="24"/>
                <w:szCs w:val="24"/>
                <w:highlight w:val="yellow"/>
                <w:lang w:eastAsia="pt-BR"/>
              </w:rPr>
            </w:pPr>
            <w:r w:rsidRPr="009235B8">
              <w:rPr>
                <w:rFonts w:ascii="Times New Roman" w:eastAsia="Times New Roman" w:hAnsi="Times New Roman" w:cs="Times New Roman"/>
                <w:color w:val="000000"/>
                <w:sz w:val="24"/>
                <w:szCs w:val="24"/>
                <w:lang w:eastAsia="pt-BR"/>
              </w:rPr>
              <w:t>R$ 6.000,00</w:t>
            </w:r>
          </w:p>
        </w:tc>
      </w:tr>
      <w:tr w:rsidR="00557204" w:rsidRPr="00B775B1" w:rsidTr="00557204">
        <w:trPr>
          <w:trHeight w:val="625"/>
        </w:trPr>
        <w:tc>
          <w:tcPr>
            <w:tcW w:w="620" w:type="dxa"/>
            <w:tcBorders>
              <w:top w:val="nil"/>
              <w:left w:val="single" w:sz="4" w:space="0" w:color="auto"/>
              <w:bottom w:val="single" w:sz="4" w:space="0" w:color="auto"/>
              <w:right w:val="nil"/>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8</w:t>
            </w:r>
            <w:proofErr w:type="gramEnd"/>
          </w:p>
        </w:tc>
        <w:tc>
          <w:tcPr>
            <w:tcW w:w="5787" w:type="dxa"/>
            <w:tcBorders>
              <w:top w:val="nil"/>
              <w:left w:val="single" w:sz="4" w:space="0" w:color="auto"/>
              <w:bottom w:val="single" w:sz="4" w:space="0" w:color="auto"/>
              <w:right w:val="single" w:sz="4" w:space="0" w:color="auto"/>
            </w:tcBorders>
            <w:shd w:val="clear" w:color="auto" w:fill="auto"/>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Fornecimento de diárias.</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16.778</w:t>
            </w:r>
          </w:p>
        </w:tc>
      </w:tr>
      <w:tr w:rsidR="00557204" w:rsidRPr="00B775B1" w:rsidTr="00557204">
        <w:trPr>
          <w:trHeight w:val="553"/>
        </w:trPr>
        <w:tc>
          <w:tcPr>
            <w:tcW w:w="620" w:type="dxa"/>
            <w:tcBorders>
              <w:top w:val="nil"/>
              <w:left w:val="single" w:sz="4" w:space="0" w:color="auto"/>
              <w:bottom w:val="single" w:sz="4" w:space="0" w:color="auto"/>
              <w:right w:val="nil"/>
            </w:tcBorders>
            <w:shd w:val="clear" w:color="auto" w:fill="auto"/>
            <w:noWrap/>
            <w:vAlign w:val="center"/>
            <w:hideMark/>
          </w:tcPr>
          <w:p w:rsidR="00557204" w:rsidRPr="00B775B1" w:rsidRDefault="00557204" w:rsidP="00557204">
            <w:pPr>
              <w:spacing w:after="0" w:line="240" w:lineRule="auto"/>
              <w:jc w:val="center"/>
              <w:rPr>
                <w:rFonts w:ascii="Calibri" w:eastAsia="Times New Roman" w:hAnsi="Calibri" w:cs="Times New Roman"/>
                <w:color w:val="000000"/>
                <w:sz w:val="24"/>
                <w:szCs w:val="24"/>
                <w:lang w:eastAsia="pt-BR"/>
              </w:rPr>
            </w:pPr>
            <w:proofErr w:type="gramStart"/>
            <w:r>
              <w:rPr>
                <w:rFonts w:ascii="Calibri" w:eastAsia="Times New Roman" w:hAnsi="Calibri" w:cs="Times New Roman"/>
                <w:color w:val="000000"/>
                <w:sz w:val="24"/>
                <w:szCs w:val="24"/>
                <w:lang w:eastAsia="pt-BR"/>
              </w:rPr>
              <w:t>9</w:t>
            </w:r>
            <w:proofErr w:type="gramEnd"/>
          </w:p>
        </w:tc>
        <w:tc>
          <w:tcPr>
            <w:tcW w:w="5787" w:type="dxa"/>
            <w:tcBorders>
              <w:top w:val="nil"/>
              <w:left w:val="single" w:sz="4" w:space="0" w:color="auto"/>
              <w:bottom w:val="single" w:sz="4" w:space="0" w:color="auto"/>
              <w:right w:val="single" w:sz="4" w:space="0" w:color="auto"/>
            </w:tcBorders>
            <w:shd w:val="clear" w:color="auto" w:fill="auto"/>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Outsourcing de impressão.</w:t>
            </w:r>
          </w:p>
        </w:tc>
        <w:tc>
          <w:tcPr>
            <w:tcW w:w="1552" w:type="dxa"/>
            <w:tcBorders>
              <w:top w:val="nil"/>
              <w:left w:val="nil"/>
              <w:bottom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R$ 152,83</w:t>
            </w:r>
          </w:p>
        </w:tc>
      </w:tr>
      <w:tr w:rsidR="00557204" w:rsidRPr="00B775B1" w:rsidTr="00557204">
        <w:trPr>
          <w:trHeight w:val="517"/>
        </w:trPr>
        <w:tc>
          <w:tcPr>
            <w:tcW w:w="620" w:type="dxa"/>
            <w:tcBorders>
              <w:top w:val="single" w:sz="4" w:space="0" w:color="auto"/>
              <w:left w:val="single" w:sz="4" w:space="0" w:color="auto"/>
              <w:bottom w:val="nil"/>
              <w:right w:val="nil"/>
            </w:tcBorders>
            <w:shd w:val="clear" w:color="auto" w:fill="auto"/>
            <w:noWrap/>
            <w:vAlign w:val="bottom"/>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10</w:t>
            </w:r>
          </w:p>
        </w:tc>
        <w:tc>
          <w:tcPr>
            <w:tcW w:w="5787" w:type="dxa"/>
            <w:tcBorders>
              <w:top w:val="single" w:sz="4" w:space="0" w:color="auto"/>
              <w:left w:val="single" w:sz="4" w:space="0" w:color="auto"/>
              <w:right w:val="single" w:sz="4" w:space="0" w:color="auto"/>
            </w:tcBorders>
            <w:shd w:val="clear" w:color="auto" w:fill="auto"/>
            <w:noWrap/>
            <w:vAlign w:val="center"/>
            <w:hideMark/>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Contrato para locação de imóvel. </w:t>
            </w:r>
          </w:p>
        </w:tc>
        <w:tc>
          <w:tcPr>
            <w:tcW w:w="1552" w:type="dxa"/>
            <w:tcBorders>
              <w:top w:val="nil"/>
              <w:left w:val="nil"/>
              <w:right w:val="single" w:sz="4" w:space="0" w:color="auto"/>
            </w:tcBorders>
            <w:shd w:val="clear" w:color="auto" w:fill="auto"/>
            <w:noWrap/>
            <w:vAlign w:val="bottom"/>
            <w:hideMark/>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sidRPr="00B775B1">
              <w:rPr>
                <w:rFonts w:ascii="Times New Roman" w:eastAsia="Times New Roman" w:hAnsi="Times New Roman" w:cs="Times New Roman"/>
                <w:color w:val="000000"/>
                <w:sz w:val="24"/>
                <w:szCs w:val="24"/>
                <w:lang w:eastAsia="pt-BR"/>
              </w:rPr>
              <w:t xml:space="preserve">R$ </w:t>
            </w:r>
            <w:r>
              <w:rPr>
                <w:rFonts w:ascii="Times New Roman" w:eastAsia="Times New Roman" w:hAnsi="Times New Roman" w:cs="Times New Roman"/>
                <w:color w:val="000000"/>
                <w:sz w:val="24"/>
                <w:szCs w:val="24"/>
                <w:lang w:eastAsia="pt-BR"/>
              </w:rPr>
              <w:t>13.193,64</w:t>
            </w:r>
          </w:p>
        </w:tc>
      </w:tr>
      <w:tr w:rsidR="00557204" w:rsidRPr="00B775B1" w:rsidTr="00557204">
        <w:trPr>
          <w:trHeight w:val="562"/>
        </w:trPr>
        <w:tc>
          <w:tcPr>
            <w:tcW w:w="620" w:type="dxa"/>
            <w:tcBorders>
              <w:top w:val="nil"/>
              <w:left w:val="single" w:sz="4" w:space="0" w:color="auto"/>
              <w:bottom w:val="single" w:sz="4" w:space="0" w:color="auto"/>
              <w:right w:val="nil"/>
            </w:tcBorders>
            <w:shd w:val="clear" w:color="auto" w:fill="auto"/>
            <w:noWrap/>
            <w:vAlign w:val="bottom"/>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11</w:t>
            </w:r>
          </w:p>
        </w:tc>
        <w:tc>
          <w:tcPr>
            <w:tcW w:w="5787" w:type="dxa"/>
            <w:tcBorders>
              <w:top w:val="nil"/>
              <w:left w:val="single" w:sz="4" w:space="0" w:color="auto"/>
              <w:bottom w:val="single" w:sz="4" w:space="0" w:color="auto"/>
              <w:right w:val="single" w:sz="4" w:space="0" w:color="auto"/>
            </w:tcBorders>
            <w:shd w:val="clear" w:color="auto" w:fill="auto"/>
            <w:noWrap/>
            <w:vAlign w:val="center"/>
          </w:tcPr>
          <w:p w:rsidR="00557204" w:rsidRPr="00B775B1" w:rsidRDefault="00557204" w:rsidP="00557204">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Serviço para criação de Certificados Digitais CPF A3 e CNPJ A3 </w:t>
            </w:r>
          </w:p>
        </w:tc>
        <w:tc>
          <w:tcPr>
            <w:tcW w:w="1552" w:type="dxa"/>
            <w:tcBorders>
              <w:top w:val="nil"/>
              <w:left w:val="nil"/>
              <w:bottom w:val="single" w:sz="4" w:space="0" w:color="auto"/>
              <w:right w:val="single" w:sz="4" w:space="0" w:color="auto"/>
            </w:tcBorders>
            <w:shd w:val="clear" w:color="auto" w:fill="auto"/>
            <w:noWrap/>
            <w:vAlign w:val="bottom"/>
          </w:tcPr>
          <w:p w:rsidR="00557204" w:rsidRPr="00B775B1" w:rsidRDefault="00557204" w:rsidP="00557204">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R$ 370,00</w:t>
            </w:r>
          </w:p>
        </w:tc>
      </w:tr>
    </w:tbl>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Default="00557204" w:rsidP="009642CD">
      <w:pPr>
        <w:autoSpaceDE w:val="0"/>
        <w:autoSpaceDN w:val="0"/>
        <w:adjustRightInd w:val="0"/>
        <w:spacing w:after="0" w:line="240" w:lineRule="auto"/>
        <w:jc w:val="both"/>
        <w:rPr>
          <w:rFonts w:ascii="Times New Roman" w:hAnsi="Times New Roman" w:cs="Times New Roman"/>
          <w:sz w:val="24"/>
          <w:szCs w:val="24"/>
        </w:rPr>
      </w:pPr>
    </w:p>
    <w:p w:rsidR="00557204" w:rsidRPr="00836034" w:rsidRDefault="00557204" w:rsidP="009642CD">
      <w:pPr>
        <w:autoSpaceDE w:val="0"/>
        <w:autoSpaceDN w:val="0"/>
        <w:adjustRightInd w:val="0"/>
        <w:spacing w:after="0" w:line="240" w:lineRule="auto"/>
        <w:jc w:val="both"/>
        <w:rPr>
          <w:rFonts w:ascii="Times New Roman" w:hAnsi="Times New Roman" w:cs="Times New Roman"/>
          <w:sz w:val="24"/>
          <w:szCs w:val="24"/>
        </w:rPr>
      </w:pPr>
    </w:p>
    <w:sectPr w:rsidR="00557204" w:rsidRPr="00836034" w:rsidSect="0052638E">
      <w:headerReference w:type="default" r:id="rId8"/>
      <w:pgSz w:w="11906" w:h="16838"/>
      <w:pgMar w:top="2608" w:right="1134"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78C" w:rsidRDefault="000F178C" w:rsidP="00E5374C">
      <w:pPr>
        <w:spacing w:after="0" w:line="240" w:lineRule="auto"/>
      </w:pPr>
      <w:r>
        <w:separator/>
      </w:r>
    </w:p>
  </w:endnote>
  <w:endnote w:type="continuationSeparator" w:id="0">
    <w:p w:rsidR="000F178C" w:rsidRDefault="000F178C" w:rsidP="00E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78C" w:rsidRDefault="000F178C" w:rsidP="00E5374C">
      <w:pPr>
        <w:spacing w:after="0" w:line="240" w:lineRule="auto"/>
      </w:pPr>
      <w:r>
        <w:separator/>
      </w:r>
    </w:p>
  </w:footnote>
  <w:footnote w:type="continuationSeparator" w:id="0">
    <w:p w:rsidR="000F178C" w:rsidRDefault="000F178C" w:rsidP="00E53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73" w:rsidRDefault="00C22673">
    <w:pPr>
      <w:pStyle w:val="Cabealho"/>
    </w:pPr>
  </w:p>
  <w:p w:rsidR="00C22673" w:rsidRDefault="00C22673">
    <w:pPr>
      <w:pStyle w:val="Cabealho"/>
    </w:pPr>
  </w:p>
  <w:p w:rsidR="00C22673" w:rsidRDefault="00C22673">
    <w:pPr>
      <w:pStyle w:val="Cabealho"/>
    </w:pPr>
  </w:p>
  <w:p w:rsidR="00C22673" w:rsidRDefault="00C22673" w:rsidP="00C22673">
    <w:pPr>
      <w:pStyle w:val="Cabealho"/>
      <w:jc w:val="center"/>
    </w:pPr>
    <w:r>
      <w:t>ESTADO DO RIO GRANDE DO SUL</w:t>
    </w:r>
  </w:p>
  <w:p w:rsidR="00C22673" w:rsidRDefault="00C22673" w:rsidP="00C22673">
    <w:pPr>
      <w:pStyle w:val="Cabealho"/>
      <w:jc w:val="center"/>
      <w:rPr>
        <w:b/>
      </w:rPr>
    </w:pPr>
    <w:r>
      <w:rPr>
        <w:noProof/>
        <w:lang w:eastAsia="pt-BR"/>
      </w:rPr>
      <w:drawing>
        <wp:anchor distT="0" distB="0" distL="114300" distR="114300" simplePos="0" relativeHeight="251658240" behindDoc="0" locked="0" layoutInCell="1" allowOverlap="1" wp14:anchorId="1E26E4A0" wp14:editId="551D9FDF">
          <wp:simplePos x="0" y="0"/>
          <wp:positionH relativeFrom="margin">
            <wp:posOffset>2603500</wp:posOffset>
          </wp:positionH>
          <wp:positionV relativeFrom="margin">
            <wp:posOffset>-1343025</wp:posOffset>
          </wp:positionV>
          <wp:extent cx="600075" cy="614680"/>
          <wp:effectExtent l="0" t="0" r="9525" b="0"/>
          <wp:wrapSquare wrapText="bothSides"/>
          <wp:docPr id="4" name="Imagem 4" descr="C:\Users\Camar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ara\Desktop\downlo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14680"/>
                  </a:xfrm>
                  <a:prstGeom prst="rect">
                    <a:avLst/>
                  </a:prstGeom>
                  <a:noFill/>
                  <a:ln>
                    <a:noFill/>
                  </a:ln>
                </pic:spPr>
              </pic:pic>
            </a:graphicData>
          </a:graphic>
        </wp:anchor>
      </w:drawing>
    </w:r>
    <w:r>
      <w:rPr>
        <w:b/>
      </w:rPr>
      <w:t>CÂMARA MUNICIPAL DE VEREADORES DE TRAVESSEIRO</w:t>
    </w:r>
  </w:p>
  <w:p w:rsidR="00C22673" w:rsidRDefault="00C22673" w:rsidP="00C22673">
    <w:pPr>
      <w:pStyle w:val="Cabealho"/>
      <w:jc w:val="center"/>
      <w:rPr>
        <w:b/>
      </w:rPr>
    </w:pPr>
  </w:p>
  <w:p w:rsidR="00C22673" w:rsidRDefault="00C22673" w:rsidP="00C2267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034"/>
    <w:rsid w:val="00080F12"/>
    <w:rsid w:val="000F178C"/>
    <w:rsid w:val="001A1B1E"/>
    <w:rsid w:val="001D0763"/>
    <w:rsid w:val="001E114D"/>
    <w:rsid w:val="001F7C22"/>
    <w:rsid w:val="00252A8E"/>
    <w:rsid w:val="00260655"/>
    <w:rsid w:val="00261E9B"/>
    <w:rsid w:val="00287ABB"/>
    <w:rsid w:val="00313E8E"/>
    <w:rsid w:val="004108BD"/>
    <w:rsid w:val="00445688"/>
    <w:rsid w:val="004505F6"/>
    <w:rsid w:val="004E1E19"/>
    <w:rsid w:val="0052638E"/>
    <w:rsid w:val="00557204"/>
    <w:rsid w:val="00570E97"/>
    <w:rsid w:val="00576FAB"/>
    <w:rsid w:val="00583245"/>
    <w:rsid w:val="005F0439"/>
    <w:rsid w:val="00661E60"/>
    <w:rsid w:val="00683069"/>
    <w:rsid w:val="00695BE7"/>
    <w:rsid w:val="006A4A9A"/>
    <w:rsid w:val="00803A67"/>
    <w:rsid w:val="00836034"/>
    <w:rsid w:val="00854F73"/>
    <w:rsid w:val="009106EF"/>
    <w:rsid w:val="009235B8"/>
    <w:rsid w:val="00931945"/>
    <w:rsid w:val="009642CD"/>
    <w:rsid w:val="0097306A"/>
    <w:rsid w:val="009F0C63"/>
    <w:rsid w:val="00A0398B"/>
    <w:rsid w:val="00A16251"/>
    <w:rsid w:val="00AC7714"/>
    <w:rsid w:val="00AD7904"/>
    <w:rsid w:val="00B24169"/>
    <w:rsid w:val="00B61C34"/>
    <w:rsid w:val="00B775B1"/>
    <w:rsid w:val="00C22673"/>
    <w:rsid w:val="00C46487"/>
    <w:rsid w:val="00D04F26"/>
    <w:rsid w:val="00D102B9"/>
    <w:rsid w:val="00D77C98"/>
    <w:rsid w:val="00DE5A52"/>
    <w:rsid w:val="00E060F6"/>
    <w:rsid w:val="00E21647"/>
    <w:rsid w:val="00E5374C"/>
    <w:rsid w:val="00EA1975"/>
    <w:rsid w:val="00FC657E"/>
    <w:rsid w:val="00FD0A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642CD"/>
    <w:rPr>
      <w:color w:val="0000FF" w:themeColor="hyperlink"/>
      <w:u w:val="single"/>
    </w:rPr>
  </w:style>
  <w:style w:type="paragraph" w:styleId="Cabealho">
    <w:name w:val="header"/>
    <w:basedOn w:val="Normal"/>
    <w:link w:val="CabealhoChar"/>
    <w:uiPriority w:val="99"/>
    <w:unhideWhenUsed/>
    <w:rsid w:val="00E537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374C"/>
  </w:style>
  <w:style w:type="paragraph" w:styleId="Rodap">
    <w:name w:val="footer"/>
    <w:basedOn w:val="Normal"/>
    <w:link w:val="RodapChar"/>
    <w:uiPriority w:val="99"/>
    <w:unhideWhenUsed/>
    <w:rsid w:val="00E5374C"/>
    <w:pPr>
      <w:tabs>
        <w:tab w:val="center" w:pos="4252"/>
        <w:tab w:val="right" w:pos="8504"/>
      </w:tabs>
      <w:spacing w:after="0" w:line="240" w:lineRule="auto"/>
    </w:pPr>
  </w:style>
  <w:style w:type="character" w:customStyle="1" w:styleId="RodapChar">
    <w:name w:val="Rodapé Char"/>
    <w:basedOn w:val="Fontepargpadro"/>
    <w:link w:val="Rodap"/>
    <w:uiPriority w:val="99"/>
    <w:rsid w:val="00E5374C"/>
  </w:style>
  <w:style w:type="paragraph" w:styleId="Textodebalo">
    <w:name w:val="Balloon Text"/>
    <w:basedOn w:val="Normal"/>
    <w:link w:val="TextodebaloChar"/>
    <w:uiPriority w:val="99"/>
    <w:semiHidden/>
    <w:unhideWhenUsed/>
    <w:rsid w:val="00C226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2673"/>
    <w:rPr>
      <w:rFonts w:ascii="Tahoma" w:hAnsi="Tahoma" w:cs="Tahoma"/>
      <w:sz w:val="16"/>
      <w:szCs w:val="16"/>
    </w:rPr>
  </w:style>
  <w:style w:type="table" w:styleId="Tabelacomgrade">
    <w:name w:val="Table Grid"/>
    <w:basedOn w:val="Tabelanormal"/>
    <w:uiPriority w:val="59"/>
    <w:rsid w:val="00557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642CD"/>
    <w:rPr>
      <w:color w:val="0000FF" w:themeColor="hyperlink"/>
      <w:u w:val="single"/>
    </w:rPr>
  </w:style>
  <w:style w:type="paragraph" w:styleId="Cabealho">
    <w:name w:val="header"/>
    <w:basedOn w:val="Normal"/>
    <w:link w:val="CabealhoChar"/>
    <w:uiPriority w:val="99"/>
    <w:unhideWhenUsed/>
    <w:rsid w:val="00E537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374C"/>
  </w:style>
  <w:style w:type="paragraph" w:styleId="Rodap">
    <w:name w:val="footer"/>
    <w:basedOn w:val="Normal"/>
    <w:link w:val="RodapChar"/>
    <w:uiPriority w:val="99"/>
    <w:unhideWhenUsed/>
    <w:rsid w:val="00E5374C"/>
    <w:pPr>
      <w:tabs>
        <w:tab w:val="center" w:pos="4252"/>
        <w:tab w:val="right" w:pos="8504"/>
      </w:tabs>
      <w:spacing w:after="0" w:line="240" w:lineRule="auto"/>
    </w:pPr>
  </w:style>
  <w:style w:type="character" w:customStyle="1" w:styleId="RodapChar">
    <w:name w:val="Rodapé Char"/>
    <w:basedOn w:val="Fontepargpadro"/>
    <w:link w:val="Rodap"/>
    <w:uiPriority w:val="99"/>
    <w:rsid w:val="00E5374C"/>
  </w:style>
  <w:style w:type="paragraph" w:styleId="Textodebalo">
    <w:name w:val="Balloon Text"/>
    <w:basedOn w:val="Normal"/>
    <w:link w:val="TextodebaloChar"/>
    <w:uiPriority w:val="99"/>
    <w:semiHidden/>
    <w:unhideWhenUsed/>
    <w:rsid w:val="00C226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2673"/>
    <w:rPr>
      <w:rFonts w:ascii="Tahoma" w:hAnsi="Tahoma" w:cs="Tahoma"/>
      <w:sz w:val="16"/>
      <w:szCs w:val="16"/>
    </w:rPr>
  </w:style>
  <w:style w:type="table" w:styleId="Tabelacomgrade">
    <w:name w:val="Table Grid"/>
    <w:basedOn w:val="Tabelanormal"/>
    <w:uiPriority w:val="59"/>
    <w:rsid w:val="00557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1525">
      <w:bodyDiv w:val="1"/>
      <w:marLeft w:val="0"/>
      <w:marRight w:val="0"/>
      <w:marTop w:val="0"/>
      <w:marBottom w:val="0"/>
      <w:divBdr>
        <w:top w:val="none" w:sz="0" w:space="0" w:color="auto"/>
        <w:left w:val="none" w:sz="0" w:space="0" w:color="auto"/>
        <w:bottom w:val="none" w:sz="0" w:space="0" w:color="auto"/>
        <w:right w:val="none" w:sz="0" w:space="0" w:color="auto"/>
      </w:divBdr>
    </w:div>
    <w:div w:id="649015927">
      <w:bodyDiv w:val="1"/>
      <w:marLeft w:val="0"/>
      <w:marRight w:val="0"/>
      <w:marTop w:val="0"/>
      <w:marBottom w:val="0"/>
      <w:divBdr>
        <w:top w:val="none" w:sz="0" w:space="0" w:color="auto"/>
        <w:left w:val="none" w:sz="0" w:space="0" w:color="auto"/>
        <w:bottom w:val="none" w:sz="0" w:space="0" w:color="auto"/>
        <w:right w:val="none" w:sz="0" w:space="0" w:color="auto"/>
      </w:divBdr>
    </w:div>
    <w:div w:id="813136564">
      <w:bodyDiv w:val="1"/>
      <w:marLeft w:val="0"/>
      <w:marRight w:val="0"/>
      <w:marTop w:val="0"/>
      <w:marBottom w:val="0"/>
      <w:divBdr>
        <w:top w:val="none" w:sz="0" w:space="0" w:color="auto"/>
        <w:left w:val="none" w:sz="0" w:space="0" w:color="auto"/>
        <w:bottom w:val="none" w:sz="0" w:space="0" w:color="auto"/>
        <w:right w:val="none" w:sz="0" w:space="0" w:color="auto"/>
      </w:divBdr>
    </w:div>
    <w:div w:id="1178613138">
      <w:bodyDiv w:val="1"/>
      <w:marLeft w:val="0"/>
      <w:marRight w:val="0"/>
      <w:marTop w:val="0"/>
      <w:marBottom w:val="0"/>
      <w:divBdr>
        <w:top w:val="none" w:sz="0" w:space="0" w:color="auto"/>
        <w:left w:val="none" w:sz="0" w:space="0" w:color="auto"/>
        <w:bottom w:val="none" w:sz="0" w:space="0" w:color="auto"/>
        <w:right w:val="none" w:sz="0" w:space="0" w:color="auto"/>
      </w:divBdr>
    </w:div>
    <w:div w:id="1288202425">
      <w:bodyDiv w:val="1"/>
      <w:marLeft w:val="0"/>
      <w:marRight w:val="0"/>
      <w:marTop w:val="0"/>
      <w:marBottom w:val="0"/>
      <w:divBdr>
        <w:top w:val="none" w:sz="0" w:space="0" w:color="auto"/>
        <w:left w:val="none" w:sz="0" w:space="0" w:color="auto"/>
        <w:bottom w:val="none" w:sz="0" w:space="0" w:color="auto"/>
        <w:right w:val="none" w:sz="0" w:space="0" w:color="auto"/>
      </w:divBdr>
    </w:div>
    <w:div w:id="1597906083">
      <w:bodyDiv w:val="1"/>
      <w:marLeft w:val="0"/>
      <w:marRight w:val="0"/>
      <w:marTop w:val="0"/>
      <w:marBottom w:val="0"/>
      <w:divBdr>
        <w:top w:val="none" w:sz="0" w:space="0" w:color="auto"/>
        <w:left w:val="none" w:sz="0" w:space="0" w:color="auto"/>
        <w:bottom w:val="none" w:sz="0" w:space="0" w:color="auto"/>
        <w:right w:val="none" w:sz="0" w:space="0" w:color="auto"/>
      </w:divBdr>
    </w:div>
    <w:div w:id="1886864240">
      <w:bodyDiv w:val="1"/>
      <w:marLeft w:val="0"/>
      <w:marRight w:val="0"/>
      <w:marTop w:val="0"/>
      <w:marBottom w:val="0"/>
      <w:divBdr>
        <w:top w:val="none" w:sz="0" w:space="0" w:color="auto"/>
        <w:left w:val="none" w:sz="0" w:space="0" w:color="auto"/>
        <w:bottom w:val="none" w:sz="0" w:space="0" w:color="auto"/>
        <w:right w:val="none" w:sz="0" w:space="0" w:color="auto"/>
      </w:divBdr>
    </w:div>
    <w:div w:id="204328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D46D4-AEB6-4C74-86DE-23209E52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11</Pages>
  <Words>2601</Words>
  <Characters>14049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19</cp:revision>
  <cp:lastPrinted>2023-03-02T19:37:00Z</cp:lastPrinted>
  <dcterms:created xsi:type="dcterms:W3CDTF">2023-02-28T14:07:00Z</dcterms:created>
  <dcterms:modified xsi:type="dcterms:W3CDTF">2024-03-11T19:08:00Z</dcterms:modified>
</cp:coreProperties>
</file>